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r w:rsidRPr="00BB4142">
              <w:t>Anirban Ghosh</w:t>
            </w:r>
            <w:r w:rsidR="00423B29" w:rsidRPr="00BB4142">
              <w:br/>
            </w:r>
            <w:r>
              <w:t>08/05/2016</w:t>
            </w:r>
          </w:p>
        </w:tc>
      </w:tr>
    </w:tbl>
    <w:p w14:paraId="34967F0C" w14:textId="77777777" w:rsidR="003956A9" w:rsidRDefault="003956A9"/>
    <w:sdt>
      <w:sdtPr>
        <w:rPr>
          <w:rFonts w:asciiTheme="minorHAnsi" w:hAnsiTheme="minorHAnsi"/>
          <w:color w:val="auto"/>
          <w:sz w:val="24"/>
        </w:rPr>
        <w:id w:val="-2073961355"/>
        <w:docPartObj>
          <w:docPartGallery w:val="Table of Contents"/>
          <w:docPartUnique/>
        </w:docPartObj>
      </w:sdtPr>
      <w:sdtEndPr>
        <w:rPr>
          <w:b/>
          <w:bCs/>
          <w:noProof/>
        </w:rPr>
      </w:sdtEndPr>
      <w:sdtContent>
        <w:p w14:paraId="7001C79C" w14:textId="49FB2115" w:rsidR="000C2BD9" w:rsidRDefault="000C2BD9">
          <w:pPr>
            <w:pStyle w:val="TOCHeading"/>
          </w:pPr>
          <w:r>
            <w:t>Table of Contents</w:t>
          </w:r>
        </w:p>
        <w:p w14:paraId="01DCBAE1" w14:textId="77777777" w:rsidR="00894604"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894604">
            <w:rPr>
              <w:noProof/>
            </w:rPr>
            <w:t>Net Economic impact: Introduction of Street Car in Downtown Cincinnati</w:t>
          </w:r>
          <w:r w:rsidR="00894604">
            <w:rPr>
              <w:noProof/>
            </w:rPr>
            <w:tab/>
          </w:r>
          <w:r w:rsidR="00894604">
            <w:rPr>
              <w:noProof/>
            </w:rPr>
            <w:fldChar w:fldCharType="begin"/>
          </w:r>
          <w:r w:rsidR="00894604">
            <w:rPr>
              <w:noProof/>
            </w:rPr>
            <w:instrText xml:space="preserve"> PAGEREF _Toc334039579 \h </w:instrText>
          </w:r>
          <w:r w:rsidR="00894604">
            <w:rPr>
              <w:noProof/>
            </w:rPr>
          </w:r>
          <w:r w:rsidR="00894604">
            <w:rPr>
              <w:noProof/>
            </w:rPr>
            <w:fldChar w:fldCharType="separate"/>
          </w:r>
          <w:r w:rsidR="00894604">
            <w:rPr>
              <w:noProof/>
            </w:rPr>
            <w:t>1</w:t>
          </w:r>
          <w:r w:rsidR="00894604">
            <w:rPr>
              <w:noProof/>
            </w:rPr>
            <w:fldChar w:fldCharType="end"/>
          </w:r>
        </w:p>
        <w:p w14:paraId="0BF9F726" w14:textId="77777777" w:rsidR="00894604" w:rsidRDefault="00894604">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_Toc334039580 \h </w:instrText>
          </w:r>
          <w:r>
            <w:rPr>
              <w:noProof/>
            </w:rPr>
          </w:r>
          <w:r>
            <w:rPr>
              <w:noProof/>
            </w:rPr>
            <w:fldChar w:fldCharType="separate"/>
          </w:r>
          <w:r>
            <w:rPr>
              <w:noProof/>
            </w:rPr>
            <w:t>1</w:t>
          </w:r>
          <w:r>
            <w:rPr>
              <w:noProof/>
            </w:rPr>
            <w:fldChar w:fldCharType="end"/>
          </w:r>
        </w:p>
        <w:p w14:paraId="0F8B2322" w14:textId="77777777" w:rsidR="00894604" w:rsidRDefault="00894604">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_Toc334039581 \h </w:instrText>
          </w:r>
          <w:r>
            <w:rPr>
              <w:noProof/>
            </w:rPr>
          </w:r>
          <w:r>
            <w:rPr>
              <w:noProof/>
            </w:rPr>
            <w:fldChar w:fldCharType="separate"/>
          </w:r>
          <w:r>
            <w:rPr>
              <w:noProof/>
            </w:rPr>
            <w:t>1</w:t>
          </w:r>
          <w:r>
            <w:rPr>
              <w:noProof/>
            </w:rPr>
            <w:fldChar w:fldCharType="end"/>
          </w:r>
        </w:p>
        <w:p w14:paraId="67CF8DE8" w14:textId="77777777" w:rsidR="00894604" w:rsidRDefault="00894604">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_Toc334039582 \h </w:instrText>
          </w:r>
          <w:r>
            <w:rPr>
              <w:noProof/>
            </w:rPr>
          </w:r>
          <w:r>
            <w:rPr>
              <w:noProof/>
            </w:rPr>
            <w:fldChar w:fldCharType="separate"/>
          </w:r>
          <w:r>
            <w:rPr>
              <w:noProof/>
            </w:rPr>
            <w:t>1</w:t>
          </w:r>
          <w:r>
            <w:rPr>
              <w:noProof/>
            </w:rPr>
            <w:fldChar w:fldCharType="end"/>
          </w:r>
        </w:p>
        <w:p w14:paraId="2083E193" w14:textId="77777777" w:rsidR="00894604" w:rsidRDefault="00894604">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_Toc334039583 \h </w:instrText>
          </w:r>
          <w:r>
            <w:rPr>
              <w:noProof/>
            </w:rPr>
          </w:r>
          <w:r>
            <w:rPr>
              <w:noProof/>
            </w:rPr>
            <w:fldChar w:fldCharType="separate"/>
          </w:r>
          <w:r>
            <w:rPr>
              <w:noProof/>
            </w:rPr>
            <w:t>2</w:t>
          </w:r>
          <w:r>
            <w:rPr>
              <w:noProof/>
            </w:rPr>
            <w:fldChar w:fldCharType="end"/>
          </w:r>
        </w:p>
        <w:p w14:paraId="7E718FED" w14:textId="77777777" w:rsidR="00894604" w:rsidRDefault="00894604">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_Toc334039584 \h </w:instrText>
          </w:r>
          <w:r>
            <w:rPr>
              <w:noProof/>
            </w:rPr>
          </w:r>
          <w:r>
            <w:rPr>
              <w:noProof/>
            </w:rPr>
            <w:fldChar w:fldCharType="separate"/>
          </w:r>
          <w:r>
            <w:rPr>
              <w:noProof/>
            </w:rPr>
            <w:t>3</w:t>
          </w:r>
          <w:r>
            <w:rPr>
              <w:noProof/>
            </w:rPr>
            <w:fldChar w:fldCharType="end"/>
          </w:r>
        </w:p>
        <w:p w14:paraId="65AB7AE5" w14:textId="77777777" w:rsidR="00894604" w:rsidRDefault="00894604">
          <w:pPr>
            <w:pStyle w:val="TOC1"/>
            <w:tabs>
              <w:tab w:val="right" w:leader="dot" w:pos="9350"/>
            </w:tabs>
            <w:rPr>
              <w:b w:val="0"/>
              <w:noProof/>
              <w:lang w:eastAsia="ja-JP"/>
            </w:rPr>
          </w:pPr>
          <w:r>
            <w:rPr>
              <w:noProof/>
            </w:rPr>
            <w:t>Feature Extraction</w:t>
          </w:r>
          <w:r>
            <w:rPr>
              <w:noProof/>
            </w:rPr>
            <w:tab/>
          </w:r>
          <w:r>
            <w:rPr>
              <w:noProof/>
            </w:rPr>
            <w:fldChar w:fldCharType="begin"/>
          </w:r>
          <w:r>
            <w:rPr>
              <w:noProof/>
            </w:rPr>
            <w:instrText xml:space="preserve"> PAGEREF _Toc334039585 \h </w:instrText>
          </w:r>
          <w:r>
            <w:rPr>
              <w:noProof/>
            </w:rPr>
          </w:r>
          <w:r>
            <w:rPr>
              <w:noProof/>
            </w:rPr>
            <w:fldChar w:fldCharType="separate"/>
          </w:r>
          <w:r>
            <w:rPr>
              <w:noProof/>
            </w:rPr>
            <w:t>4</w:t>
          </w:r>
          <w:r>
            <w:rPr>
              <w:noProof/>
            </w:rPr>
            <w:fldChar w:fldCharType="end"/>
          </w:r>
        </w:p>
        <w:p w14:paraId="7E969082" w14:textId="77777777" w:rsidR="00894604" w:rsidRDefault="00894604">
          <w:pPr>
            <w:pStyle w:val="TOC1"/>
            <w:tabs>
              <w:tab w:val="right" w:leader="dot" w:pos="9350"/>
            </w:tabs>
            <w:rPr>
              <w:b w:val="0"/>
              <w:noProof/>
              <w:lang w:eastAsia="ja-JP"/>
            </w:rPr>
          </w:pPr>
          <w:r>
            <w:rPr>
              <w:noProof/>
            </w:rPr>
            <w:t>Exploratory Data Analysis</w:t>
          </w:r>
          <w:r>
            <w:rPr>
              <w:noProof/>
            </w:rPr>
            <w:tab/>
          </w:r>
          <w:r>
            <w:rPr>
              <w:noProof/>
            </w:rPr>
            <w:fldChar w:fldCharType="begin"/>
          </w:r>
          <w:r>
            <w:rPr>
              <w:noProof/>
            </w:rPr>
            <w:instrText xml:space="preserve"> PAGEREF _Toc334039586 \h </w:instrText>
          </w:r>
          <w:r>
            <w:rPr>
              <w:noProof/>
            </w:rPr>
          </w:r>
          <w:r>
            <w:rPr>
              <w:noProof/>
            </w:rPr>
            <w:fldChar w:fldCharType="separate"/>
          </w:r>
          <w:r>
            <w:rPr>
              <w:noProof/>
            </w:rPr>
            <w:t>6</w:t>
          </w:r>
          <w:r>
            <w:rPr>
              <w:noProof/>
            </w:rPr>
            <w:fldChar w:fldCharType="end"/>
          </w:r>
        </w:p>
        <w:p w14:paraId="7132CBF3" w14:textId="77777777" w:rsidR="00894604" w:rsidRDefault="00894604">
          <w:pPr>
            <w:pStyle w:val="TOC2"/>
            <w:tabs>
              <w:tab w:val="right" w:leader="dot" w:pos="9350"/>
            </w:tabs>
            <w:rPr>
              <w:b w:val="0"/>
              <w:noProof/>
              <w:sz w:val="24"/>
              <w:szCs w:val="24"/>
              <w:lang w:eastAsia="ja-JP"/>
            </w:rPr>
          </w:pPr>
          <w:r>
            <w:rPr>
              <w:noProof/>
            </w:rPr>
            <w:t>Conclusion</w:t>
          </w:r>
          <w:r>
            <w:rPr>
              <w:noProof/>
            </w:rPr>
            <w:tab/>
          </w:r>
          <w:r>
            <w:rPr>
              <w:noProof/>
            </w:rPr>
            <w:fldChar w:fldCharType="begin"/>
          </w:r>
          <w:r>
            <w:rPr>
              <w:noProof/>
            </w:rPr>
            <w:instrText xml:space="preserve"> PAGEREF _Toc334039587 \h </w:instrText>
          </w:r>
          <w:r>
            <w:rPr>
              <w:noProof/>
            </w:rPr>
          </w:r>
          <w:r>
            <w:rPr>
              <w:noProof/>
            </w:rPr>
            <w:fldChar w:fldCharType="separate"/>
          </w:r>
          <w:r>
            <w:rPr>
              <w:noProof/>
            </w:rPr>
            <w:t>1</w:t>
          </w:r>
          <w:r>
            <w:rPr>
              <w:noProof/>
            </w:rPr>
            <w:fldChar w:fldCharType="end"/>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even" r:id="rId10"/>
          <w:footerReference w:type="default" r:id="rId11"/>
          <w:pgSz w:w="12240" w:h="15840" w:code="1"/>
          <w:pgMar w:top="1440" w:right="1440" w:bottom="2160" w:left="1440" w:header="1296" w:footer="1296" w:gutter="0"/>
          <w:pgNumType w:fmt="lowerRoman" w:start="1"/>
          <w:cols w:space="720"/>
          <w:titlePg/>
          <w:docGrid w:linePitch="360"/>
        </w:sectPr>
      </w:pPr>
    </w:p>
    <w:bookmarkStart w:id="0" w:name="_Toc334039579"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4039580"/>
      <w:r w:rsidRPr="00BB4142">
        <w:t>Introduction</w:t>
      </w:r>
      <w:bookmarkEnd w:id="1"/>
    </w:p>
    <w:p w14:paraId="1441C3ED" w14:textId="77777777" w:rsidR="0063738F" w:rsidRPr="00B6084F" w:rsidRDefault="0032614F" w:rsidP="0063738F">
      <w:pPr>
        <w:spacing w:after="160"/>
        <w:rPr>
          <w:rFonts w:cs="Times New Roman"/>
          <w:sz w:val="20"/>
          <w:szCs w:val="20"/>
        </w:rPr>
      </w:pPr>
      <w:hyperlink r:id="rId12" w:history="1">
        <w:r w:rsidR="0063738F" w:rsidRPr="00B6084F">
          <w:rPr>
            <w:rFonts w:cs="Times New Roman"/>
            <w:color w:val="1155CC"/>
            <w:u w:val="single"/>
            <w:shd w:val="clear" w:color="auto" w:fill="FFFFFF"/>
          </w:rPr>
          <w:t xml:space="preserve">The Cincinnati Streetcar </w:t>
        </w:r>
      </w:hyperlink>
      <w:r w:rsidR="0063738F"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4039581"/>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4039582"/>
      <w:r>
        <w:t>Motivation</w:t>
      </w:r>
      <w:bookmarkEnd w:id="3"/>
      <w:r>
        <w:t xml:space="preserve">  </w:t>
      </w:r>
    </w:p>
    <w:p w14:paraId="50A67F56" w14:textId="0E528856"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day.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xml:space="preserve">. </w:t>
      </w:r>
      <w:r w:rsidR="00E67997" w:rsidRPr="00B6084F">
        <w:rPr>
          <w:rFonts w:cs="Times New Roman"/>
          <w:color w:val="333333"/>
          <w:shd w:val="clear" w:color="auto" w:fill="FFFFFF"/>
        </w:rPr>
        <w:t>Th</w:t>
      </w:r>
      <w:r w:rsidR="00E67997">
        <w:rPr>
          <w:rFonts w:cs="Times New Roman"/>
          <w:color w:val="333333"/>
          <w:shd w:val="clear" w:color="auto" w:fill="FFFFFF"/>
        </w:rPr>
        <w:t xml:space="preserve">ese </w:t>
      </w:r>
      <w:r w:rsidR="00E67997" w:rsidRPr="00B6084F">
        <w:rPr>
          <w:rFonts w:cs="Times New Roman"/>
          <w:color w:val="333333"/>
          <w:shd w:val="clear" w:color="auto" w:fill="FFFFFF"/>
        </w:rPr>
        <w:t xml:space="preserve">new </w:t>
      </w:r>
      <w:r w:rsidR="00E67997">
        <w:rPr>
          <w:rFonts w:cs="Times New Roman"/>
          <w:color w:val="333333"/>
          <w:shd w:val="clear" w:color="auto" w:fill="FFFFFF"/>
        </w:rPr>
        <w:t xml:space="preserve">businesses </w:t>
      </w:r>
      <w:r w:rsidR="00E67997" w:rsidRPr="00B6084F">
        <w:rPr>
          <w:rFonts w:cs="Times New Roman"/>
          <w:color w:val="333333"/>
          <w:shd w:val="clear" w:color="auto" w:fill="FFFFFF"/>
        </w:rPr>
        <w:t>provide</w:t>
      </w:r>
      <w:r w:rsidR="00E67997">
        <w:rPr>
          <w:rFonts w:cs="Times New Roman"/>
          <w:color w:val="333333"/>
          <w:shd w:val="clear" w:color="auto" w:fill="FFFFFF"/>
        </w:rPr>
        <w:t xml:space="preserve"> employment opportunity</w:t>
      </w:r>
      <w:r w:rsidR="00E67997" w:rsidRPr="00B6084F">
        <w:rPr>
          <w:rFonts w:cs="Times New Roman"/>
          <w:color w:val="333333"/>
          <w:shd w:val="clear" w:color="auto" w:fill="FFFFFF"/>
        </w:rPr>
        <w:t xml:space="preserve"> and </w:t>
      </w:r>
      <w:r w:rsidR="00E67997" w:rsidRPr="00B6084F">
        <w:rPr>
          <w:rFonts w:cs="Times New Roman"/>
          <w:b/>
          <w:bCs/>
          <w:color w:val="333333"/>
          <w:shd w:val="clear" w:color="auto" w:fill="FFFFFF"/>
        </w:rPr>
        <w:t>boost</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0F44FD26"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04919250" w14:textId="77777777" w:rsidR="00A47894" w:rsidRDefault="00A47894" w:rsidP="000524A0">
      <w:pPr>
        <w:keepNext/>
        <w:spacing w:after="0" w:line="240" w:lineRule="auto"/>
        <w:ind w:left="1440"/>
        <w:jc w:val="center"/>
        <w:textAlignment w:val="baseline"/>
        <w:sectPr w:rsidR="00A47894" w:rsidSect="00A47894">
          <w:headerReference w:type="default" r:id="rId13"/>
          <w:footerReference w:type="default" r:id="rId14"/>
          <w:headerReference w:type="first" r:id="rId15"/>
          <w:footerReference w:type="first" r:id="rId16"/>
          <w:pgSz w:w="12240" w:h="15840" w:code="1"/>
          <w:pgMar w:top="1440" w:right="1440" w:bottom="2160" w:left="1440" w:header="1296" w:footer="1296" w:gutter="0"/>
          <w:pgNumType w:start="1"/>
          <w:cols w:space="720"/>
          <w:titlePg/>
          <w:docGrid w:linePitch="360"/>
        </w:sectPr>
      </w:pPr>
    </w:p>
    <w:p w14:paraId="1B910353" w14:textId="0A5D5076" w:rsidR="00A47894" w:rsidRDefault="00635DE1" w:rsidP="002A6E2B">
      <w:pPr>
        <w:keepNext/>
        <w:spacing w:after="0" w:line="240" w:lineRule="auto"/>
        <w:ind w:left="360"/>
        <w:jc w:val="center"/>
        <w:textAlignment w:val="baseline"/>
        <w:sectPr w:rsidR="00A47894" w:rsidSect="00A47894">
          <w:type w:val="continuous"/>
          <w:pgSz w:w="12240" w:h="15840" w:code="1"/>
          <w:pgMar w:top="1440" w:right="1440" w:bottom="2160" w:left="1440" w:header="1296" w:footer="1296" w:gutter="0"/>
          <w:pgNumType w:start="1"/>
          <w:cols w:space="720"/>
          <w:titlePg/>
          <w:docGrid w:linePitch="360"/>
        </w:sectPr>
      </w:pPr>
      <w:r>
        <w:rPr>
          <w:rFonts w:cs="Times New Roman"/>
          <w:noProof/>
          <w:color w:val="000000"/>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r w:rsidR="00A47894">
        <w:rPr>
          <w:rFonts w:cs="Times New Roman"/>
          <w:noProof/>
          <w:color w:val="000000"/>
        </w:rPr>
        <w:t xml:space="preserve"> </w:t>
      </w:r>
    </w:p>
    <w:p w14:paraId="44AE1B80" w14:textId="5FA6C2EE" w:rsidR="008216A6" w:rsidRDefault="008216A6" w:rsidP="000524A0">
      <w:pPr>
        <w:keepNext/>
        <w:spacing w:after="0" w:line="240" w:lineRule="auto"/>
        <w:ind w:left="1440"/>
        <w:jc w:val="center"/>
        <w:textAlignment w:val="baseline"/>
      </w:pPr>
    </w:p>
    <w:p w14:paraId="79F71DB3" w14:textId="655DA48B" w:rsidR="0063738F" w:rsidRDefault="008216A6" w:rsidP="008216A6">
      <w:pPr>
        <w:pStyle w:val="Caption"/>
        <w:jc w:val="left"/>
      </w:pPr>
      <w:r>
        <w:t xml:space="preserve">Table </w:t>
      </w:r>
      <w:fldSimple w:instr=" SEQ Table \* ARABIC ">
        <w:r w:rsidR="00894604">
          <w:rPr>
            <w:noProof/>
          </w:rPr>
          <w:t>1</w:t>
        </w:r>
      </w:fldSimple>
      <w:r>
        <w:t xml:space="preserve">. </w:t>
      </w:r>
      <w:r w:rsidR="000524A0">
        <w:t>gg</w:t>
      </w:r>
      <w:r>
        <w:t xml:space="preserve">plot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35717106" w14:textId="2EA57BB3" w:rsidR="00A47894" w:rsidRPr="00A47894" w:rsidRDefault="00A47894" w:rsidP="00A47894"/>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4039583"/>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hyperlink r:id="rId18" w:history="1">
        <w:r w:rsidRPr="00B6084F">
          <w:rPr>
            <w:rFonts w:cs="Times New Roman"/>
            <w:color w:val="1155CC"/>
            <w:u w:val="single"/>
            <w:shd w:val="clear" w:color="auto" w:fill="FFFFFF"/>
          </w:rPr>
          <w:t>Open Data Cincinnati</w:t>
        </w:r>
      </w:hyperlink>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9"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There are three</w:t>
      </w:r>
      <w:r w:rsidR="008259AE" w:rsidRPr="00ED41BF">
        <w:rPr>
          <w:rFonts w:cs="Times New Roman"/>
          <w:b/>
          <w:color w:val="000000"/>
        </w:rPr>
        <w:t xml:space="preserve"> </w:t>
      </w:r>
      <w:r w:rsidR="00ED41BF" w:rsidRPr="00ED41BF">
        <w:rPr>
          <w:rFonts w:cs="Times New Roman"/>
          <w:b/>
          <w:color w:val="000000"/>
        </w:rPr>
        <w:t>.csv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894604">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.csv files are used to identify the parcel id. of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Office </w:t>
      </w:r>
      <w:r w:rsidR="00945FEF" w:rsidRPr="00945FEF">
        <w:rPr>
          <w:rFonts w:cs="Times New Roman"/>
          <w:color w:val="000000"/>
        </w:rPr>
        <w:t xml:space="preserve"> provide</w:t>
      </w:r>
      <w:r>
        <w:rPr>
          <w:rFonts w:cs="Times New Roman"/>
          <w:color w:val="000000"/>
        </w:rPr>
        <w:t xml:space="preserve">d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A47894">
          <w:type w:val="continuous"/>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w:t>
      </w:r>
      <w:r w:rsidRPr="00B141C4">
        <w:rPr>
          <w:rFonts w:cs="Times New Roman"/>
          <w:color w:val="000000"/>
        </w:rPr>
        <w:t>axinfo2007.txt</w:t>
      </w:r>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taxinfo2008.txt</w:t>
      </w:r>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taxinfo2009.txt</w:t>
      </w:r>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taxinfo2010.txt</w:t>
      </w:r>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taxinfo2011.txt</w:t>
      </w:r>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taxinfo2012.txt</w:t>
      </w:r>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taxinfo2013.txt</w:t>
      </w:r>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taxinfo2014.txt</w:t>
      </w:r>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taxinfo2015.txt</w:t>
      </w:r>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Location e.g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r w:rsidR="002A6E2B" w14:paraId="211B6F5F" w14:textId="77777777" w:rsidTr="00A86DA6">
        <w:tc>
          <w:tcPr>
            <w:tcW w:w="2628" w:type="dxa"/>
          </w:tcPr>
          <w:p w14:paraId="7C906D0B" w14:textId="348C5D10" w:rsidR="002A6E2B" w:rsidRPr="00A86DA6" w:rsidRDefault="002A6E2B" w:rsidP="008014A1">
            <w:pPr>
              <w:textAlignment w:val="baseline"/>
              <w:rPr>
                <w:rFonts w:ascii="Courier" w:hAnsi="Courier" w:cs="Times New Roman"/>
                <w:b/>
                <w:color w:val="000000"/>
              </w:rPr>
            </w:pPr>
            <w:r>
              <w:rPr>
                <w:rFonts w:ascii="Courier" w:hAnsi="Courier" w:cs="Times New Roman"/>
                <w:b/>
                <w:color w:val="000000"/>
              </w:rPr>
              <w:t>FORECL_FLAG</w:t>
            </w:r>
          </w:p>
        </w:tc>
        <w:tc>
          <w:tcPr>
            <w:tcW w:w="2070" w:type="dxa"/>
          </w:tcPr>
          <w:p w14:paraId="4BB428DF" w14:textId="07DB0895" w:rsidR="002A6E2B" w:rsidRPr="00A86DA6" w:rsidRDefault="002A6E2B" w:rsidP="008014A1">
            <w:pPr>
              <w:textAlignment w:val="baseline"/>
              <w:rPr>
                <w:rFonts w:ascii="Courier" w:hAnsi="Courier" w:cs="Times New Roman"/>
                <w:color w:val="000000"/>
              </w:rPr>
            </w:pPr>
            <w:r>
              <w:rPr>
                <w:rFonts w:ascii="Courier" w:hAnsi="Courier" w:cs="Times New Roman"/>
                <w:color w:val="000000"/>
              </w:rPr>
              <w:t>Y</w:t>
            </w:r>
          </w:p>
        </w:tc>
        <w:tc>
          <w:tcPr>
            <w:tcW w:w="5040" w:type="dxa"/>
          </w:tcPr>
          <w:p w14:paraId="5990BFD0" w14:textId="78E4E077" w:rsidR="002A6E2B" w:rsidRPr="00A86DA6" w:rsidRDefault="002A6E2B" w:rsidP="008014A1">
            <w:pPr>
              <w:textAlignment w:val="baseline"/>
              <w:rPr>
                <w:rFonts w:ascii="Courier" w:hAnsi="Courier" w:cs="Times New Roman"/>
                <w:color w:val="000000"/>
              </w:rPr>
            </w:pPr>
            <w:r>
              <w:rPr>
                <w:rFonts w:ascii="Courier" w:hAnsi="Courier" w:cs="Times New Roman"/>
                <w:color w:val="000000"/>
              </w:rPr>
              <w:t>Tax Foreclosure Flag</w:t>
            </w:r>
          </w:p>
        </w:tc>
      </w:tr>
    </w:tbl>
    <w:p w14:paraId="1B7DAC0A" w14:textId="203EC4D7" w:rsidR="008014A1" w:rsidRPr="005D3908" w:rsidRDefault="00A3500F" w:rsidP="00A3500F">
      <w:pPr>
        <w:pStyle w:val="Caption"/>
        <w:rPr>
          <w:rFonts w:cs="Times New Roman"/>
          <w:b/>
          <w:color w:val="000000"/>
          <w:sz w:val="24"/>
        </w:rPr>
      </w:pPr>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894604">
        <w:rPr>
          <w:b/>
          <w:noProof/>
          <w:sz w:val="24"/>
        </w:rPr>
        <w:t>3</w:t>
      </w:r>
      <w:r w:rsidRPr="005D3908">
        <w:rPr>
          <w:b/>
          <w:sz w:val="24"/>
        </w:rPr>
        <w:fldChar w:fldCharType="end"/>
      </w:r>
      <w:r w:rsidRPr="005D3908">
        <w:rPr>
          <w:b/>
          <w:sz w:val="24"/>
        </w:rPr>
        <w:t>.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Pr="00E67997" w:rsidRDefault="00B141C4" w:rsidP="00925CAF">
      <w:pPr>
        <w:pStyle w:val="Heading1"/>
        <w:rPr>
          <w:sz w:val="44"/>
        </w:rPr>
      </w:pPr>
      <w:bookmarkStart w:id="5" w:name="_Toc334039584"/>
      <w:r w:rsidRPr="00E67997">
        <w:rPr>
          <w:sz w:val="44"/>
        </w:rPr>
        <w:t>Extraction, Transformation</w:t>
      </w:r>
      <w:r w:rsidR="004D7461" w:rsidRPr="00E67997">
        <w:rPr>
          <w:sz w:val="44"/>
        </w:rPr>
        <w:t xml:space="preserve"> and Loading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.csv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It was read in using read_csv.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.csv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1717A8DA" w14:textId="01B56B05" w:rsidR="00E67997" w:rsidRPr="00E67997" w:rsidRDefault="00331D9D" w:rsidP="00E67997">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1CEC2E8A">
            <wp:extent cx="5728970" cy="1637071"/>
            <wp:effectExtent l="0" t="0" r="11430" b="1397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4436773F" w14:textId="77777777" w:rsidR="00E67997" w:rsidRDefault="00E67997" w:rsidP="00E67997">
      <w:pPr>
        <w:pStyle w:val="Heading1"/>
        <w:jc w:val="left"/>
      </w:pPr>
    </w:p>
    <w:p w14:paraId="3F9B5281" w14:textId="353BCDBD" w:rsidR="0063738F" w:rsidRDefault="004D7461" w:rsidP="00E67997">
      <w:pPr>
        <w:pStyle w:val="Heading1"/>
      </w:pPr>
      <w:bookmarkStart w:id="6" w:name="_Toc334039585"/>
      <w:r w:rsidRPr="004D7461">
        <w:t xml:space="preserve">Feature </w:t>
      </w:r>
      <w:r w:rsidR="0015304A">
        <w:t>Extraction</w:t>
      </w:r>
      <w:bookmarkEnd w:id="6"/>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From that data-set</w:t>
      </w:r>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  Sales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r>
              <w:rPr>
                <w:rFonts w:cs="Times New Roman"/>
                <w:color w:val="000000"/>
                <w:sz w:val="28"/>
                <w:szCs w:val="28"/>
              </w:rPr>
              <w:t>Sl</w:t>
            </w:r>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2A6E2B" w14:paraId="77BF3F8E" w14:textId="77777777" w:rsidTr="00236029">
        <w:tc>
          <w:tcPr>
            <w:tcW w:w="611" w:type="dxa"/>
          </w:tcPr>
          <w:p w14:paraId="1297AC73"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5F0D2F1C"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LOC_STREET</w:t>
            </w:r>
          </w:p>
        </w:tc>
        <w:tc>
          <w:tcPr>
            <w:tcW w:w="6060" w:type="dxa"/>
          </w:tcPr>
          <w:p w14:paraId="4F7C5786" w14:textId="2F82D6A0" w:rsidR="002A6E2B" w:rsidRDefault="002A6E2B"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for plotting on  ggplot or other package to identify spatial correlation</w:t>
            </w:r>
          </w:p>
        </w:tc>
      </w:tr>
      <w:tr w:rsidR="004C18D2" w14:paraId="01F5C6D2" w14:textId="77777777" w:rsidTr="00236029">
        <w:tc>
          <w:tcPr>
            <w:tcW w:w="611" w:type="dxa"/>
          </w:tcPr>
          <w:p w14:paraId="7EF616B4"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69ED7B6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LOC_HOUSE_NO</w:t>
            </w:r>
          </w:p>
        </w:tc>
        <w:tc>
          <w:tcPr>
            <w:tcW w:w="6060" w:type="dxa"/>
            <w:vMerge w:val="restart"/>
          </w:tcPr>
          <w:p w14:paraId="2FB54CB9" w14:textId="61A725DF" w:rsidR="004C18D2" w:rsidRDefault="00823F07" w:rsidP="000C2BD9">
            <w:pPr>
              <w:textAlignment w:val="baseline"/>
              <w:rPr>
                <w:rFonts w:cs="Times New Roman"/>
                <w:color w:val="000000"/>
                <w:sz w:val="28"/>
                <w:szCs w:val="28"/>
              </w:rPr>
            </w:pPr>
            <w:r>
              <w:rPr>
                <w:rFonts w:cs="Times New Roman"/>
                <w:i/>
                <w:color w:val="0000FF"/>
                <w:sz w:val="28"/>
                <w:szCs w:val="28"/>
              </w:rPr>
              <w:t>Street Address L</w:t>
            </w:r>
            <w:r w:rsidR="004C18D2">
              <w:rPr>
                <w:rFonts w:cs="Times New Roman"/>
                <w:i/>
                <w:color w:val="0000FF"/>
                <w:sz w:val="28"/>
                <w:szCs w:val="28"/>
              </w:rPr>
              <w:t>ocation + Latitude and Longitude</w:t>
            </w:r>
          </w:p>
        </w:tc>
      </w:tr>
      <w:tr w:rsidR="004C18D2" w14:paraId="55AAA90D" w14:textId="77777777" w:rsidTr="00236029">
        <w:tc>
          <w:tcPr>
            <w:tcW w:w="611" w:type="dxa"/>
          </w:tcPr>
          <w:p w14:paraId="4CD906A8"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6C49A435"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LOC_ST_DESC</w:t>
            </w:r>
          </w:p>
        </w:tc>
        <w:tc>
          <w:tcPr>
            <w:tcW w:w="6060" w:type="dxa"/>
            <w:vMerge/>
          </w:tcPr>
          <w:p w14:paraId="296818A6" w14:textId="77777777" w:rsidR="004C18D2" w:rsidRDefault="004C18D2" w:rsidP="000C2BD9">
            <w:pPr>
              <w:textAlignment w:val="baseline"/>
              <w:rPr>
                <w:rFonts w:cs="Times New Roman"/>
                <w:color w:val="000000"/>
                <w:sz w:val="28"/>
                <w:szCs w:val="28"/>
              </w:rPr>
            </w:pPr>
          </w:p>
        </w:tc>
      </w:tr>
      <w:tr w:rsidR="004C18D2" w14:paraId="03E33C9C" w14:textId="77777777" w:rsidTr="00236029">
        <w:tc>
          <w:tcPr>
            <w:tcW w:w="611" w:type="dxa"/>
          </w:tcPr>
          <w:p w14:paraId="3DF9B52D" w14:textId="1C5F5462" w:rsidR="004C18D2" w:rsidRDefault="004C18D2"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2FA8519F" w14:textId="602D64B6"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LOC_ST_IND</w:t>
            </w:r>
          </w:p>
        </w:tc>
        <w:tc>
          <w:tcPr>
            <w:tcW w:w="6060" w:type="dxa"/>
            <w:vMerge/>
          </w:tcPr>
          <w:p w14:paraId="6750052B" w14:textId="77777777" w:rsidR="004C18D2" w:rsidRDefault="004C18D2" w:rsidP="000C2BD9">
            <w:pPr>
              <w:textAlignment w:val="baseline"/>
              <w:rPr>
                <w:rFonts w:cs="Times New Roman"/>
                <w:color w:val="000000"/>
                <w:sz w:val="28"/>
                <w:szCs w:val="28"/>
              </w:rPr>
            </w:pPr>
          </w:p>
        </w:tc>
      </w:tr>
      <w:tr w:rsidR="004C18D2" w14:paraId="2B9EB519" w14:textId="77777777" w:rsidTr="00236029">
        <w:tc>
          <w:tcPr>
            <w:tcW w:w="611" w:type="dxa"/>
          </w:tcPr>
          <w:p w14:paraId="227AEE56" w14:textId="103507AD" w:rsidR="004C18D2" w:rsidRDefault="004C18D2"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6116151C" w14:textId="487D83D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LOC_ST_DIR</w:t>
            </w:r>
          </w:p>
        </w:tc>
        <w:tc>
          <w:tcPr>
            <w:tcW w:w="6060" w:type="dxa"/>
            <w:vMerge/>
          </w:tcPr>
          <w:p w14:paraId="2734B208" w14:textId="77777777" w:rsidR="004C18D2" w:rsidRDefault="004C18D2" w:rsidP="000C2BD9">
            <w:pPr>
              <w:textAlignment w:val="baseline"/>
              <w:rPr>
                <w:rFonts w:cs="Times New Roman"/>
                <w:color w:val="000000"/>
                <w:sz w:val="28"/>
                <w:szCs w:val="28"/>
              </w:rPr>
            </w:pPr>
          </w:p>
        </w:tc>
      </w:tr>
      <w:tr w:rsidR="004C18D2" w14:paraId="485FB982" w14:textId="77777777" w:rsidTr="00236029">
        <w:tc>
          <w:tcPr>
            <w:tcW w:w="611" w:type="dxa"/>
          </w:tcPr>
          <w:p w14:paraId="3AF8C96B" w14:textId="2F95CB53" w:rsidR="004C18D2" w:rsidRDefault="004C18D2"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7553CFF4" w14:textId="30B66C4A" w:rsidR="004C18D2" w:rsidRPr="002A6E2B" w:rsidRDefault="004C18D2" w:rsidP="000C2BD9">
            <w:pPr>
              <w:textAlignment w:val="baseline"/>
              <w:rPr>
                <w:rFonts w:ascii="Courier" w:hAnsi="Courier" w:cs="Times New Roman"/>
                <w:b/>
                <w:color w:val="000000"/>
                <w:sz w:val="28"/>
              </w:rPr>
            </w:pPr>
            <w:r>
              <w:rPr>
                <w:rFonts w:ascii="Courier" w:hAnsi="Courier" w:cs="Times New Roman"/>
                <w:b/>
                <w:color w:val="000000"/>
                <w:sz w:val="28"/>
              </w:rPr>
              <w:t>cent_long</w:t>
            </w:r>
          </w:p>
        </w:tc>
        <w:tc>
          <w:tcPr>
            <w:tcW w:w="6060" w:type="dxa"/>
            <w:vMerge/>
          </w:tcPr>
          <w:p w14:paraId="2B5DCBC9" w14:textId="77777777" w:rsidR="004C18D2" w:rsidRDefault="004C18D2" w:rsidP="000C2BD9">
            <w:pPr>
              <w:textAlignment w:val="baseline"/>
              <w:rPr>
                <w:rFonts w:cs="Times New Roman"/>
                <w:color w:val="000000"/>
                <w:sz w:val="28"/>
                <w:szCs w:val="28"/>
              </w:rPr>
            </w:pPr>
          </w:p>
        </w:tc>
      </w:tr>
      <w:tr w:rsidR="004C18D2" w14:paraId="70E002C2" w14:textId="77777777" w:rsidTr="00236029">
        <w:tc>
          <w:tcPr>
            <w:tcW w:w="611" w:type="dxa"/>
          </w:tcPr>
          <w:p w14:paraId="54C56F6D" w14:textId="20A5F6B6" w:rsidR="004C18D2" w:rsidRDefault="004C18D2"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35507B9F" w14:textId="741DD713" w:rsidR="004C18D2" w:rsidRPr="002A6E2B" w:rsidRDefault="004C18D2" w:rsidP="000C2BD9">
            <w:pPr>
              <w:textAlignment w:val="baseline"/>
              <w:rPr>
                <w:rFonts w:ascii="Courier" w:hAnsi="Courier" w:cs="Times New Roman"/>
                <w:b/>
                <w:color w:val="000000"/>
                <w:sz w:val="28"/>
              </w:rPr>
            </w:pPr>
            <w:r>
              <w:rPr>
                <w:rFonts w:ascii="Courier" w:hAnsi="Courier" w:cs="Times New Roman"/>
                <w:b/>
                <w:color w:val="000000"/>
                <w:sz w:val="28"/>
              </w:rPr>
              <w:t>cent_lat</w:t>
            </w:r>
          </w:p>
        </w:tc>
        <w:tc>
          <w:tcPr>
            <w:tcW w:w="6060" w:type="dxa"/>
            <w:vMerge/>
          </w:tcPr>
          <w:p w14:paraId="6BA34020" w14:textId="77777777" w:rsidR="004C18D2" w:rsidRDefault="004C18D2" w:rsidP="000C2BD9">
            <w:pPr>
              <w:textAlignment w:val="baseline"/>
              <w:rPr>
                <w:rFonts w:cs="Times New Roman"/>
                <w:color w:val="000000"/>
                <w:sz w:val="28"/>
                <w:szCs w:val="28"/>
              </w:rPr>
            </w:pPr>
          </w:p>
        </w:tc>
      </w:tr>
      <w:tr w:rsidR="004C18D2" w14:paraId="79B3FB9D" w14:textId="77777777" w:rsidTr="00236029">
        <w:tc>
          <w:tcPr>
            <w:tcW w:w="611" w:type="dxa"/>
          </w:tcPr>
          <w:p w14:paraId="0F244891" w14:textId="19F66981" w:rsidR="004C18D2" w:rsidRDefault="004C18D2"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7E00AB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4C18D2" w:rsidRDefault="004C18D2" w:rsidP="000C2BD9">
            <w:pPr>
              <w:textAlignment w:val="baseline"/>
              <w:rPr>
                <w:rFonts w:cs="Times New Roman"/>
                <w:color w:val="000000"/>
                <w:sz w:val="28"/>
                <w:szCs w:val="28"/>
              </w:rPr>
            </w:pPr>
            <w:r>
              <w:rPr>
                <w:rFonts w:cs="Times New Roman"/>
                <w:i/>
                <w:color w:val="0000FF"/>
                <w:sz w:val="28"/>
                <w:szCs w:val="28"/>
              </w:rPr>
              <w:t>Existing Land Use code</w:t>
            </w:r>
          </w:p>
        </w:tc>
      </w:tr>
      <w:tr w:rsidR="004C18D2" w14:paraId="5EAAA18C" w14:textId="77777777" w:rsidTr="00236029">
        <w:tc>
          <w:tcPr>
            <w:tcW w:w="611" w:type="dxa"/>
          </w:tcPr>
          <w:p w14:paraId="08C8B38B" w14:textId="1D3A34FC" w:rsidR="004C18D2" w:rsidRDefault="004C18D2"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169C9891"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4C18D2" w:rsidRDefault="004C18D2"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3B14CAC1" w14:textId="77777777" w:rsidTr="00236029">
        <w:tc>
          <w:tcPr>
            <w:tcW w:w="611" w:type="dxa"/>
          </w:tcPr>
          <w:p w14:paraId="53046255" w14:textId="5D0F6716" w:rsidR="004C18D2" w:rsidRDefault="004C18D2"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6A3D34F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 xml:space="preserve">MKT_IMPR_VAL  </w:t>
            </w:r>
            <w:r w:rsidRPr="002F6428">
              <w:rPr>
                <w:rFonts w:ascii="Courier" w:hAnsi="Courier" w:cs="Times New Roman"/>
                <w:b/>
                <w:color w:val="0000FF"/>
                <w:sz w:val="28"/>
                <w:szCs w:val="28"/>
              </w:rPr>
              <w:t xml:space="preserve"> </w:t>
            </w:r>
          </w:p>
        </w:tc>
        <w:tc>
          <w:tcPr>
            <w:tcW w:w="6060" w:type="dxa"/>
            <w:vMerge/>
          </w:tcPr>
          <w:p w14:paraId="4926AD25" w14:textId="77777777" w:rsidR="004C18D2" w:rsidRDefault="004C18D2" w:rsidP="000C2BD9">
            <w:pPr>
              <w:textAlignment w:val="baseline"/>
              <w:rPr>
                <w:rFonts w:cs="Times New Roman"/>
                <w:color w:val="000000"/>
                <w:sz w:val="28"/>
                <w:szCs w:val="28"/>
              </w:rPr>
            </w:pPr>
          </w:p>
        </w:tc>
      </w:tr>
      <w:tr w:rsidR="004C18D2" w14:paraId="0AE9A9FE" w14:textId="77777777" w:rsidTr="00236029">
        <w:tc>
          <w:tcPr>
            <w:tcW w:w="611" w:type="dxa"/>
          </w:tcPr>
          <w:p w14:paraId="27B31107" w14:textId="32F29208" w:rsidR="004C18D2" w:rsidRDefault="004C18D2"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1BA0F4E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4C18D2" w:rsidRDefault="004C18D2" w:rsidP="000C2BD9">
            <w:pPr>
              <w:textAlignment w:val="baseline"/>
              <w:rPr>
                <w:rFonts w:cs="Times New Roman"/>
                <w:color w:val="000000"/>
                <w:sz w:val="28"/>
                <w:szCs w:val="28"/>
              </w:rPr>
            </w:pPr>
          </w:p>
        </w:tc>
      </w:tr>
      <w:tr w:rsidR="004C18D2" w14:paraId="41494C5B" w14:textId="77777777" w:rsidTr="00236029">
        <w:tc>
          <w:tcPr>
            <w:tcW w:w="611" w:type="dxa"/>
          </w:tcPr>
          <w:p w14:paraId="412B2887" w14:textId="1ED90AFC" w:rsidR="004C18D2" w:rsidRDefault="004C18D2"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2FBE8B50"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4C18D2" w:rsidRDefault="004C18D2"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7E53E7B2" w14:textId="77777777" w:rsidTr="00236029">
        <w:tc>
          <w:tcPr>
            <w:tcW w:w="611" w:type="dxa"/>
          </w:tcPr>
          <w:p w14:paraId="3403178D" w14:textId="0787235E" w:rsidR="004C18D2" w:rsidRDefault="004C18D2"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75AB43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4C18D2" w:rsidRDefault="004C18D2" w:rsidP="000C2BD9">
            <w:pPr>
              <w:textAlignment w:val="baseline"/>
              <w:rPr>
                <w:rFonts w:cs="Times New Roman"/>
                <w:color w:val="000000"/>
                <w:sz w:val="28"/>
                <w:szCs w:val="28"/>
              </w:rPr>
            </w:pPr>
          </w:p>
        </w:tc>
      </w:tr>
      <w:tr w:rsidR="004C18D2" w14:paraId="45FF26AC" w14:textId="77777777" w:rsidTr="00236029">
        <w:tc>
          <w:tcPr>
            <w:tcW w:w="611" w:type="dxa"/>
          </w:tcPr>
          <w:p w14:paraId="73EC9F82" w14:textId="66647B01" w:rsidR="004C18D2" w:rsidRDefault="004C18D2"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57B0243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4C18D2" w:rsidRDefault="004C18D2" w:rsidP="000C2BD9">
            <w:pPr>
              <w:textAlignment w:val="baseline"/>
              <w:rPr>
                <w:rFonts w:cs="Times New Roman"/>
                <w:color w:val="000000"/>
                <w:sz w:val="28"/>
                <w:szCs w:val="28"/>
              </w:rPr>
            </w:pPr>
          </w:p>
        </w:tc>
      </w:tr>
      <w:tr w:rsidR="004C18D2" w14:paraId="732418A2" w14:textId="77777777" w:rsidTr="00236029">
        <w:tc>
          <w:tcPr>
            <w:tcW w:w="611" w:type="dxa"/>
          </w:tcPr>
          <w:p w14:paraId="44AB9F8D" w14:textId="37CFB57F" w:rsidR="004C18D2" w:rsidRDefault="004C18D2"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0714B3A7" w14:textId="4AD1E5BA"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4C18D2" w:rsidRDefault="004C18D2" w:rsidP="000C2BD9">
            <w:pPr>
              <w:textAlignment w:val="baseline"/>
              <w:rPr>
                <w:rFonts w:cs="Times New Roman"/>
                <w:color w:val="000000"/>
                <w:sz w:val="28"/>
                <w:szCs w:val="28"/>
              </w:rPr>
            </w:pPr>
          </w:p>
        </w:tc>
      </w:tr>
      <w:tr w:rsidR="004C18D2" w14:paraId="4ADA5749" w14:textId="77777777" w:rsidTr="00236029">
        <w:tc>
          <w:tcPr>
            <w:tcW w:w="611" w:type="dxa"/>
          </w:tcPr>
          <w:p w14:paraId="687B658E" w14:textId="3672A4B3"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60F3E6F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4C18D2" w:rsidRPr="00437C85" w:rsidRDefault="004C18D2"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4C18D2" w14:paraId="620F543A" w14:textId="77777777" w:rsidTr="00236029">
        <w:tc>
          <w:tcPr>
            <w:tcW w:w="611" w:type="dxa"/>
          </w:tcPr>
          <w:p w14:paraId="355377CB" w14:textId="67253F84" w:rsidR="004C18D2" w:rsidRDefault="004C18D2" w:rsidP="00FE60EF">
            <w:pPr>
              <w:jc w:val="right"/>
              <w:textAlignment w:val="baseline"/>
              <w:rPr>
                <w:rFonts w:cs="Times New Roman"/>
                <w:color w:val="000000"/>
                <w:sz w:val="28"/>
                <w:szCs w:val="28"/>
              </w:rPr>
            </w:pPr>
            <w:r>
              <w:rPr>
                <w:rFonts w:cs="Times New Roman"/>
                <w:color w:val="000000"/>
                <w:sz w:val="28"/>
                <w:szCs w:val="28"/>
              </w:rPr>
              <w:t>19</w:t>
            </w:r>
          </w:p>
        </w:tc>
        <w:tc>
          <w:tcPr>
            <w:tcW w:w="2617" w:type="dxa"/>
          </w:tcPr>
          <w:p w14:paraId="5E276C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4C18D2" w:rsidRDefault="004C18D2" w:rsidP="000C2BD9">
            <w:pPr>
              <w:textAlignment w:val="baseline"/>
              <w:rPr>
                <w:rFonts w:cs="Times New Roman"/>
                <w:color w:val="000000"/>
                <w:sz w:val="28"/>
                <w:szCs w:val="28"/>
              </w:rPr>
            </w:pPr>
            <w:r>
              <w:rPr>
                <w:rFonts w:cs="Times New Roman"/>
                <w:i/>
                <w:color w:val="0000FF"/>
                <w:sz w:val="28"/>
                <w:szCs w:val="28"/>
              </w:rPr>
              <w:t xml:space="preserve">Sales data of Property : Amount, Sale Date, New Construction   </w:t>
            </w:r>
            <w:r>
              <w:rPr>
                <w:rFonts w:cs="Times New Roman"/>
                <w:color w:val="000000"/>
                <w:sz w:val="28"/>
                <w:szCs w:val="28"/>
              </w:rPr>
              <w:t xml:space="preserve"> </w:t>
            </w:r>
          </w:p>
          <w:p w14:paraId="0F410795"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0F536DD9" w14:textId="77777777" w:rsidTr="00236029">
        <w:tc>
          <w:tcPr>
            <w:tcW w:w="611" w:type="dxa"/>
          </w:tcPr>
          <w:p w14:paraId="011F0D0A" w14:textId="1B0298A7"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20</w:t>
            </w:r>
          </w:p>
        </w:tc>
        <w:tc>
          <w:tcPr>
            <w:tcW w:w="2617" w:type="dxa"/>
          </w:tcPr>
          <w:p w14:paraId="1F43F5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4C18D2" w:rsidRDefault="004C18D2" w:rsidP="000C2BD9">
            <w:pPr>
              <w:textAlignment w:val="baseline"/>
              <w:rPr>
                <w:rFonts w:cs="Times New Roman"/>
                <w:color w:val="000000"/>
                <w:sz w:val="28"/>
                <w:szCs w:val="28"/>
              </w:rPr>
            </w:pPr>
          </w:p>
        </w:tc>
      </w:tr>
      <w:tr w:rsidR="004C18D2" w14:paraId="1FE462A2" w14:textId="77777777" w:rsidTr="00236029">
        <w:tc>
          <w:tcPr>
            <w:tcW w:w="611" w:type="dxa"/>
          </w:tcPr>
          <w:p w14:paraId="0EA9D446" w14:textId="4DA6EF25" w:rsidR="004C18D2" w:rsidRDefault="004C18D2" w:rsidP="00FE60EF">
            <w:pPr>
              <w:jc w:val="right"/>
              <w:textAlignment w:val="baseline"/>
              <w:rPr>
                <w:rFonts w:cs="Times New Roman"/>
                <w:color w:val="000000"/>
                <w:sz w:val="28"/>
                <w:szCs w:val="28"/>
              </w:rPr>
            </w:pPr>
            <w:r>
              <w:rPr>
                <w:rFonts w:cs="Times New Roman"/>
                <w:color w:val="000000"/>
                <w:sz w:val="28"/>
                <w:szCs w:val="28"/>
              </w:rPr>
              <w:t>21</w:t>
            </w:r>
          </w:p>
        </w:tc>
        <w:tc>
          <w:tcPr>
            <w:tcW w:w="2617" w:type="dxa"/>
          </w:tcPr>
          <w:p w14:paraId="24413745"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 xml:space="preserve">SALE_DATE    </w:t>
            </w:r>
          </w:p>
        </w:tc>
        <w:tc>
          <w:tcPr>
            <w:tcW w:w="6060" w:type="dxa"/>
            <w:vMerge/>
          </w:tcPr>
          <w:p w14:paraId="74F205E0" w14:textId="77777777" w:rsidR="004C18D2" w:rsidRDefault="004C18D2" w:rsidP="000C2BD9">
            <w:pPr>
              <w:textAlignment w:val="baseline"/>
              <w:rPr>
                <w:rFonts w:cs="Times New Roman"/>
                <w:color w:val="000000"/>
                <w:sz w:val="28"/>
                <w:szCs w:val="28"/>
              </w:rPr>
            </w:pPr>
          </w:p>
        </w:tc>
      </w:tr>
      <w:tr w:rsidR="004C18D2" w14:paraId="28607566" w14:textId="77777777" w:rsidTr="00236029">
        <w:tc>
          <w:tcPr>
            <w:tcW w:w="611" w:type="dxa"/>
          </w:tcPr>
          <w:p w14:paraId="17A8A809" w14:textId="18314C4A" w:rsidR="004C18D2" w:rsidRDefault="004C18D2" w:rsidP="00FE60EF">
            <w:pPr>
              <w:jc w:val="right"/>
              <w:textAlignment w:val="baseline"/>
              <w:rPr>
                <w:rFonts w:cs="Times New Roman"/>
                <w:color w:val="000000"/>
                <w:sz w:val="28"/>
                <w:szCs w:val="28"/>
              </w:rPr>
            </w:pPr>
            <w:r>
              <w:rPr>
                <w:rFonts w:cs="Times New Roman"/>
                <w:color w:val="000000"/>
                <w:sz w:val="28"/>
                <w:szCs w:val="28"/>
              </w:rPr>
              <w:t>22</w:t>
            </w:r>
          </w:p>
        </w:tc>
        <w:tc>
          <w:tcPr>
            <w:tcW w:w="2617" w:type="dxa"/>
          </w:tcPr>
          <w:p w14:paraId="3C432A2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4C18D2" w:rsidRDefault="004C18D2" w:rsidP="000C2BD9">
            <w:pPr>
              <w:textAlignment w:val="baseline"/>
              <w:rPr>
                <w:rFonts w:cs="Times New Roman"/>
                <w:color w:val="000000"/>
                <w:sz w:val="28"/>
                <w:szCs w:val="28"/>
              </w:rPr>
            </w:pPr>
          </w:p>
        </w:tc>
      </w:tr>
      <w:tr w:rsidR="004C18D2" w14:paraId="4551F5A1" w14:textId="77777777" w:rsidTr="00236029">
        <w:tc>
          <w:tcPr>
            <w:tcW w:w="611" w:type="dxa"/>
          </w:tcPr>
          <w:p w14:paraId="1784930A" w14:textId="1E5F5680" w:rsidR="004C18D2" w:rsidRDefault="004C18D2" w:rsidP="000C2BD9">
            <w:pPr>
              <w:textAlignment w:val="baseline"/>
              <w:rPr>
                <w:rFonts w:cs="Times New Roman"/>
                <w:color w:val="000000"/>
                <w:sz w:val="28"/>
                <w:szCs w:val="28"/>
              </w:rPr>
            </w:pPr>
          </w:p>
        </w:tc>
        <w:tc>
          <w:tcPr>
            <w:tcW w:w="2617" w:type="dxa"/>
          </w:tcPr>
          <w:p w14:paraId="540996F6" w14:textId="1A81FD96" w:rsidR="004C18D2" w:rsidRPr="0055028B" w:rsidRDefault="004C18D2"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4C18D2" w:rsidRDefault="004C18D2" w:rsidP="000C2BD9">
            <w:pPr>
              <w:textAlignment w:val="baseline"/>
              <w:rPr>
                <w:rFonts w:cs="Times New Roman"/>
                <w:color w:val="000000"/>
                <w:sz w:val="28"/>
                <w:szCs w:val="28"/>
              </w:rPr>
            </w:pPr>
          </w:p>
        </w:tc>
      </w:tr>
    </w:tbl>
    <w:p w14:paraId="2AE613E8" w14:textId="661FBB7D" w:rsidR="00B27F7B" w:rsidRDefault="00C3550D" w:rsidP="002F6428">
      <w:pPr>
        <w:pStyle w:val="Caption"/>
        <w:rPr>
          <w:b/>
          <w:sz w:val="22"/>
        </w:rPr>
      </w:pPr>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894604">
        <w:rPr>
          <w:b/>
          <w:noProof/>
          <w:sz w:val="22"/>
        </w:rPr>
        <w:t>4</w:t>
      </w:r>
      <w:r w:rsidRPr="00C3550D">
        <w:rPr>
          <w:b/>
          <w:sz w:val="22"/>
        </w:rPr>
        <w:fldChar w:fldCharType="end"/>
      </w:r>
      <w:r w:rsidRPr="00C3550D">
        <w:rPr>
          <w:b/>
          <w:sz w:val="22"/>
        </w:rPr>
        <w:t>.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above  have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78BBED13" w14:textId="77777777" w:rsidR="00C53ADD" w:rsidRDefault="00C53ADD" w:rsidP="00C53ADD"/>
    <w:p w14:paraId="5C82F912" w14:textId="77777777" w:rsidR="00C53ADD" w:rsidRPr="00C53ADD" w:rsidRDefault="00C53ADD" w:rsidP="00C53ADD"/>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r w:rsidRPr="009F5612">
              <w:rPr>
                <w:b/>
              </w:rPr>
              <w:t>DummyVars</w:t>
            </w:r>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310EDA94" w:rsidR="009F5612" w:rsidRPr="00E03EA8" w:rsidRDefault="004F27A7" w:rsidP="00E03EA8">
      <w:pPr>
        <w:pStyle w:val="Caption"/>
        <w:rPr>
          <w:b/>
          <w:sz w:val="22"/>
        </w:rPr>
      </w:pPr>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894604">
        <w:rPr>
          <w:b/>
          <w:noProof/>
          <w:sz w:val="22"/>
        </w:rPr>
        <w:t>5</w:t>
      </w:r>
      <w:r w:rsidRPr="009F5612">
        <w:rPr>
          <w:b/>
          <w:sz w:val="22"/>
        </w:rPr>
        <w:fldChar w:fldCharType="end"/>
      </w:r>
      <w:r w:rsidR="0055028B">
        <w:rPr>
          <w:b/>
          <w:sz w:val="22"/>
        </w:rPr>
        <w:t>.</w:t>
      </w:r>
      <w:r w:rsidRPr="009F5612">
        <w:rPr>
          <w:b/>
          <w:sz w:val="22"/>
        </w:rPr>
        <w:t xml:space="preserve"> Parcel id uniquely identifies an observation. Each year from 2007-2015 has a subset of features shown in Table 4. A set of Dummy variables will be  used to identify CENTER, CORE and EDGE Buffer parcels.</w:t>
      </w:r>
      <w:r w:rsidR="004C7219">
        <w:rPr>
          <w:b/>
          <w:sz w:val="22"/>
        </w:rPr>
        <w:t xml:space="preserve"> This data is not tidy data and will nee</w:t>
      </w:r>
      <w:r w:rsidR="00CF4D00">
        <w:rPr>
          <w:b/>
          <w:sz w:val="22"/>
        </w:rPr>
        <w:t>d to</w:t>
      </w:r>
      <w:r w:rsidR="00C53ADD">
        <w:rPr>
          <w:b/>
          <w:sz w:val="22"/>
        </w:rPr>
        <w:t xml:space="preserve"> be transformed using tidyr int</w:t>
      </w:r>
      <w:r w:rsidR="00CF4D00">
        <w:rPr>
          <w:b/>
          <w:sz w:val="22"/>
        </w:rPr>
        <w:t>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00894604">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214C3B88" w14:textId="64006DF7" w:rsidR="004F49F3" w:rsidRPr="00FA2F68" w:rsidRDefault="00FA2F68" w:rsidP="004F49F3">
      <w:pPr>
        <w:keepNext/>
      </w:pPr>
      <w:r>
        <w:object w:dxaOrig="18840" w:dyaOrig="620" w14:anchorId="1D0ED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42pt;height:31pt" o:ole="">
            <v:imagedata r:id="rId30" o:title=""/>
          </v:shape>
          <o:OLEObject Type="Embed" ProgID="Excel.Sheet.12" ShapeID="_x0000_i1037" DrawAspect="Content" ObjectID="_1407781438" r:id="rId31"/>
        </w:object>
      </w:r>
      <w:r w:rsidR="004F49F3" w:rsidRPr="004F49F3">
        <w:rPr>
          <w:i/>
          <w:iCs/>
        </w:rPr>
        <w:t xml:space="preserve">Table </w:t>
      </w:r>
      <w:r w:rsidR="004F49F3" w:rsidRPr="004F49F3">
        <w:rPr>
          <w:i/>
          <w:iCs/>
        </w:rPr>
        <w:fldChar w:fldCharType="begin"/>
      </w:r>
      <w:r w:rsidR="004F49F3" w:rsidRPr="004F49F3">
        <w:rPr>
          <w:i/>
          <w:iCs/>
        </w:rPr>
        <w:instrText xml:space="preserve"> SEQ Table \* ARABIC </w:instrText>
      </w:r>
      <w:r w:rsidR="004F49F3" w:rsidRPr="004F49F3">
        <w:rPr>
          <w:i/>
          <w:iCs/>
        </w:rPr>
        <w:fldChar w:fldCharType="separate"/>
      </w:r>
      <w:r w:rsidR="00894604">
        <w:rPr>
          <w:i/>
          <w:iCs/>
          <w:noProof/>
        </w:rPr>
        <w:t>7</w:t>
      </w:r>
      <w:r w:rsidR="004F49F3" w:rsidRPr="004F49F3">
        <w:rPr>
          <w:i/>
          <w:iCs/>
        </w:rPr>
        <w:fldChar w:fldCharType="end"/>
      </w:r>
      <w:r w:rsidR="004F49F3" w:rsidRPr="004F49F3">
        <w:rPr>
          <w:i/>
          <w:iCs/>
        </w:rPr>
        <w:t>. Microsoft Excel object of the data-frame shown in Table 6</w:t>
      </w:r>
    </w:p>
    <w:p w14:paraId="75CCD0F6" w14:textId="77777777" w:rsidR="00C53ADD" w:rsidRDefault="00C53ADD" w:rsidP="00C53ADD"/>
    <w:p w14:paraId="4D796900" w14:textId="77777777" w:rsidR="00C53ADD" w:rsidRPr="00C53ADD" w:rsidRDefault="00C53ADD" w:rsidP="00C53ADD"/>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E67997">
          <w:type w:val="continuous"/>
          <w:pgSz w:w="12240" w:h="15840" w:code="1"/>
          <w:pgMar w:top="450" w:right="1440" w:bottom="2160" w:left="1440" w:header="1296" w:footer="1296" w:gutter="0"/>
          <w:pgNumType w:start="1"/>
          <w:cols w:space="720"/>
          <w:titlePg/>
          <w:docGrid w:linePitch="360"/>
        </w:sectPr>
      </w:pPr>
      <w:bookmarkStart w:id="7" w:name="_Toc334039586"/>
      <w:r w:rsidRPr="004D7461">
        <w:t xml:space="preserve">Exploratory Data </w:t>
      </w:r>
      <w:r w:rsidR="008730B2">
        <w:t>Analysis</w:t>
      </w:r>
      <w:bookmarkEnd w:id="7"/>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431227E0" w:rsidR="00E97018" w:rsidRDefault="008A1097" w:rsidP="00F329C7">
      <w:pPr>
        <w:spacing w:after="0" w:line="240" w:lineRule="auto"/>
        <w:textAlignment w:val="baseline"/>
        <w:rPr>
          <w:rFonts w:ascii="Roboto" w:hAnsi="Roboto" w:cs="Times New Roman" w:hint="eastAsia"/>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sting Land Use Code, vsualizes</w:t>
      </w:r>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hint="eastAsia"/>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rPr>
          <w:noProof/>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hint="eastAsia"/>
          <w:color w:val="333333"/>
        </w:rPr>
      </w:pPr>
      <w:bookmarkStart w:id="8" w:name="_Ref332492603"/>
      <w:bookmarkStart w:id="9" w:name="_Ref332492537"/>
      <w:r>
        <w:t xml:space="preserve">Figure </w:t>
      </w:r>
      <w:fldSimple w:instr=" SEQ Figure \* ARABIC ">
        <w:r w:rsidR="00894604">
          <w:rPr>
            <w:noProof/>
          </w:rPr>
          <w:t>1</w:t>
        </w:r>
      </w:fldSimple>
      <w:bookmarkEnd w:id="8"/>
      <w:r w:rsidR="00B21368">
        <w:t xml:space="preserve">. </w:t>
      </w:r>
      <w:r w:rsidR="00835D8B">
        <w:t xml:space="preserve">Scatterplot </w:t>
      </w:r>
      <w:r>
        <w:t>CORE Buffer Zone</w:t>
      </w:r>
      <w:bookmarkEnd w:id="9"/>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hint="eastAsia"/>
          <w:color w:val="333333"/>
        </w:rPr>
      </w:pPr>
      <w:bookmarkStart w:id="10" w:name="_Ref332492567"/>
      <w:r>
        <w:t xml:space="preserve">Figure </w:t>
      </w:r>
      <w:fldSimple w:instr=" SEQ Figure \* ARABIC ">
        <w:r w:rsidR="00894604">
          <w:rPr>
            <w:noProof/>
          </w:rPr>
          <w:t>2</w:t>
        </w:r>
      </w:fldSimple>
      <w:bookmarkEnd w:id="10"/>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hint="eastAsia"/>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1" w:name="_Ref332492575"/>
      <w:r>
        <w:t xml:space="preserve">Figure </w:t>
      </w:r>
      <w:fldSimple w:instr=" SEQ Figure \* ARABIC ">
        <w:r w:rsidR="00894604">
          <w:rPr>
            <w:noProof/>
          </w:rPr>
          <w:t>3</w:t>
        </w:r>
      </w:fldSimple>
      <w:bookmarkEnd w:id="11"/>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r>
        <w:t xml:space="preserve">Figure </w:t>
      </w:r>
      <w:fldSimple w:instr=" SEQ Figure \* ARABIC ">
        <w:r w:rsidR="00894604">
          <w:rPr>
            <w:noProof/>
          </w:rPr>
          <w:t>4</w:t>
        </w:r>
      </w:fldSimple>
      <w:r>
        <w:t>. Histogram of parcels in CORE buffer zone.</w:t>
      </w:r>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6">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r>
        <w:t xml:space="preserve">Figure </w:t>
      </w:r>
      <w:fldSimple w:instr=" SEQ Figure \* ARABIC ">
        <w:r w:rsidR="00894604">
          <w:rPr>
            <w:noProof/>
          </w:rPr>
          <w:t>5</w:t>
        </w:r>
      </w:fldSimple>
      <w:r>
        <w:t>. Histogram of parcels in CENTER buffer zone.</w:t>
      </w:r>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7">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r>
        <w:t xml:space="preserve">Figure </w:t>
      </w:r>
      <w:fldSimple w:instr=" SEQ Figure \* ARABIC ">
        <w:r w:rsidR="00894604">
          <w:rPr>
            <w:noProof/>
          </w:rPr>
          <w:t>6</w:t>
        </w:r>
      </w:fldSimple>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94604">
        <w:t xml:space="preserve">Figure </w:t>
      </w:r>
      <w:r w:rsidR="00894604">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94604">
        <w:t xml:space="preserve">Figure </w:t>
      </w:r>
      <w:r w:rsidR="00894604">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94604">
        <w:t xml:space="preserve">Figure </w:t>
      </w:r>
      <w:r w:rsidR="00894604">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Map, reveals an unusually high concentration of observations in areas </w:t>
      </w:r>
      <w:r w:rsidR="00DA7016" w:rsidRPr="00FA2F68">
        <w:rPr>
          <w:rFonts w:ascii="Roboto" w:hAnsi="Roboto" w:cs="Times New Roman"/>
          <w:b/>
          <w:color w:val="000000"/>
        </w:rPr>
        <w:t>not expected</w:t>
      </w:r>
      <w:r w:rsidR="00DA7016">
        <w:rPr>
          <w:rFonts w:ascii="Roboto" w:hAnsi="Roboto" w:cs="Times New Roman"/>
          <w:color w:val="000000"/>
        </w:rPr>
        <w:t xml:space="preserve">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8">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r>
        <w:t xml:space="preserve">Figure </w:t>
      </w:r>
      <w:fldSimple w:instr=" SEQ Figure \* ARABIC ">
        <w:r w:rsidR="00894604">
          <w:rPr>
            <w:noProof/>
          </w:rPr>
          <w:t>7</w:t>
        </w:r>
      </w:fldSimple>
      <w:bookmarkEnd w:id="12"/>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9">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3" w:name="_Ref332492950"/>
      <w:r>
        <w:t xml:space="preserve">Figure </w:t>
      </w:r>
      <w:fldSimple w:instr=" SEQ Figure \* ARABIC ">
        <w:r w:rsidR="00894604">
          <w:rPr>
            <w:noProof/>
          </w:rPr>
          <w:t>8</w:t>
        </w:r>
      </w:fldSimple>
      <w:bookmarkEnd w:id="13"/>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40">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6C0CDE">
          <w:footerReference w:type="default" r:id="rId41"/>
          <w:type w:val="continuous"/>
          <w:pgSz w:w="12240" w:h="15840" w:code="1"/>
          <w:pgMar w:top="1440" w:right="1440" w:bottom="2160" w:left="1440" w:header="1296" w:footer="1296" w:gutter="0"/>
          <w:pgNumType w:start="1"/>
          <w:cols w:num="3" w:space="720"/>
          <w:titlePg/>
          <w:docGrid w:linePitch="360"/>
        </w:sectPr>
      </w:pPr>
      <w:bookmarkStart w:id="14" w:name="_Ref332492952"/>
      <w:r>
        <w:t xml:space="preserve">Figure </w:t>
      </w:r>
      <w:fldSimple w:instr=" SEQ Figure \* ARABIC ">
        <w:r w:rsidR="00894604">
          <w:rPr>
            <w:noProof/>
          </w:rPr>
          <w:t>9</w:t>
        </w:r>
      </w:fldSimple>
      <w:bookmarkEnd w:id="14"/>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3AB071F" w14:textId="5D4C0A74" w:rsidR="007C0734" w:rsidRDefault="007C0734" w:rsidP="00FA2F68">
      <w:pPr>
        <w:pStyle w:val="Heading2"/>
        <w:jc w:val="left"/>
      </w:pPr>
    </w:p>
    <w:p w14:paraId="6FD20BCF" w14:textId="20CD44DC" w:rsidR="00FA2F68" w:rsidRDefault="00FA2F68" w:rsidP="00FA2F68">
      <w:pPr>
        <w:sectPr w:rsidR="00FA2F68" w:rsidSect="007C0734">
          <w:type w:val="continuous"/>
          <w:pgSz w:w="12240" w:h="15840" w:code="1"/>
          <w:pgMar w:top="1440" w:right="1440" w:bottom="2160" w:left="1440" w:header="1296" w:footer="1296" w:gutter="0"/>
          <w:pgNumType w:start="1"/>
          <w:cols w:space="720"/>
          <w:titlePg/>
          <w:docGrid w:linePitch="360"/>
        </w:sectPr>
      </w:pPr>
      <w:r>
        <w:t xml:space="preserve">The </w:t>
      </w:r>
      <w:r w:rsidR="00E67997">
        <w:t>data sets</w:t>
      </w:r>
      <w:r>
        <w:t xml:space="preserve"> were analyzed further with CAGIS and a cleaner </w:t>
      </w:r>
      <w:r w:rsidR="00E67997">
        <w:t>data set</w:t>
      </w:r>
      <w:r>
        <w:t xml:space="preserve"> was obtained</w:t>
      </w:r>
    </w:p>
    <w:p w14:paraId="7889863F" w14:textId="71D3F526" w:rsidR="00E67997" w:rsidRDefault="00FA2F68" w:rsidP="00E67997">
      <w:pPr>
        <w:keepNext/>
      </w:pPr>
      <w:r>
        <w:rPr>
          <w:noProof/>
        </w:rPr>
        <w:drawing>
          <wp:inline distT="0" distB="0" distL="0" distR="0" wp14:anchorId="34B9D252" wp14:editId="28BD3986">
            <wp:extent cx="1674486" cy="14527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ORE.png"/>
                    <pic:cNvPicPr/>
                  </pic:nvPicPr>
                  <pic:blipFill>
                    <a:blip r:embed="rId42">
                      <a:extLst>
                        <a:ext uri="{28A0092B-C50C-407E-A947-70E740481C1C}">
                          <a14:useLocalDpi xmlns:a14="http://schemas.microsoft.com/office/drawing/2010/main" val="0"/>
                        </a:ext>
                      </a:extLst>
                    </a:blip>
                    <a:stretch>
                      <a:fillRect/>
                    </a:stretch>
                  </pic:blipFill>
                  <pic:spPr>
                    <a:xfrm>
                      <a:off x="0" y="0"/>
                      <a:ext cx="1676400" cy="1454377"/>
                    </a:xfrm>
                    <a:prstGeom prst="rect">
                      <a:avLst/>
                    </a:prstGeom>
                  </pic:spPr>
                </pic:pic>
              </a:graphicData>
            </a:graphic>
          </wp:inline>
        </w:drawing>
      </w:r>
    </w:p>
    <w:p w14:paraId="7363F0B8" w14:textId="31E0787D" w:rsidR="00FA2F68" w:rsidRDefault="00FA2F68" w:rsidP="00FA2F68">
      <w:pPr>
        <w:pStyle w:val="Caption"/>
        <w:jc w:val="left"/>
      </w:pPr>
      <w:r>
        <w:t xml:space="preserve">Figure </w:t>
      </w:r>
      <w:fldSimple w:instr=" SEQ Figure \* ARABIC ">
        <w:r w:rsidR="00894604">
          <w:rPr>
            <w:noProof/>
          </w:rPr>
          <w:t>10</w:t>
        </w:r>
      </w:fldSimple>
      <w:r>
        <w:t>. 2-D Kernel Density plot of the CORE parcels :AFTER – Clean Dataset provided by CAGIS</w:t>
      </w:r>
    </w:p>
    <w:p w14:paraId="7E549F05" w14:textId="4B32AAEC" w:rsidR="00E67997" w:rsidRDefault="00FA2F68" w:rsidP="00E67997">
      <w:pPr>
        <w:keepNext/>
      </w:pPr>
      <w:r>
        <w:rPr>
          <w:noProof/>
        </w:rPr>
        <w:drawing>
          <wp:inline distT="0" distB="0" distL="0" distR="0" wp14:anchorId="5B22313A" wp14:editId="2A5648C6">
            <wp:extent cx="1752986" cy="15670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ENTER.png"/>
                    <pic:cNvPicPr/>
                  </pic:nvPicPr>
                  <pic:blipFill>
                    <a:blip r:embed="rId43">
                      <a:extLst>
                        <a:ext uri="{28A0092B-C50C-407E-A947-70E740481C1C}">
                          <a14:useLocalDpi xmlns:a14="http://schemas.microsoft.com/office/drawing/2010/main" val="0"/>
                        </a:ext>
                      </a:extLst>
                    </a:blip>
                    <a:stretch>
                      <a:fillRect/>
                    </a:stretch>
                  </pic:blipFill>
                  <pic:spPr>
                    <a:xfrm>
                      <a:off x="0" y="0"/>
                      <a:ext cx="1756389" cy="1570058"/>
                    </a:xfrm>
                    <a:prstGeom prst="rect">
                      <a:avLst/>
                    </a:prstGeom>
                  </pic:spPr>
                </pic:pic>
              </a:graphicData>
            </a:graphic>
          </wp:inline>
        </w:drawing>
      </w:r>
    </w:p>
    <w:p w14:paraId="5C16A526" w14:textId="3D7D59A4" w:rsidR="00FA2F68" w:rsidRDefault="00FA2F68" w:rsidP="00FA2F68">
      <w:pPr>
        <w:pStyle w:val="Caption"/>
        <w:jc w:val="left"/>
      </w:pPr>
      <w:r>
        <w:t xml:space="preserve">Figure </w:t>
      </w:r>
      <w:fldSimple w:instr=" SEQ Figure \* ARABIC ">
        <w:r w:rsidR="00894604">
          <w:rPr>
            <w:noProof/>
          </w:rPr>
          <w:t>11</w:t>
        </w:r>
      </w:fldSimple>
      <w:r w:rsidR="00EF0114">
        <w:t>. 2-D Kernel De</w:t>
      </w:r>
      <w:r>
        <w:t>nsity plot of the CENTER parcels : AFTER - Clean data provided by CAGIS -  Central Business District are no longer there</w:t>
      </w:r>
    </w:p>
    <w:p w14:paraId="25AF0121" w14:textId="77777777" w:rsidR="00FA2F68" w:rsidRDefault="00FA2F68" w:rsidP="00FA2F68">
      <w:pPr>
        <w:keepNext/>
      </w:pPr>
      <w:r>
        <w:rPr>
          <w:noProof/>
        </w:rPr>
        <w:drawing>
          <wp:inline distT="0" distB="0" distL="0" distR="0" wp14:anchorId="7DBE6748" wp14:editId="210293A3">
            <wp:extent cx="1676400" cy="153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EDGE.png"/>
                    <pic:cNvPicPr/>
                  </pic:nvPicPr>
                  <pic:blipFill>
                    <a:blip r:embed="rId44">
                      <a:extLst>
                        <a:ext uri="{28A0092B-C50C-407E-A947-70E740481C1C}">
                          <a14:useLocalDpi xmlns:a14="http://schemas.microsoft.com/office/drawing/2010/main" val="0"/>
                        </a:ext>
                      </a:extLst>
                    </a:blip>
                    <a:stretch>
                      <a:fillRect/>
                    </a:stretch>
                  </pic:blipFill>
                  <pic:spPr>
                    <a:xfrm>
                      <a:off x="0" y="0"/>
                      <a:ext cx="1676400" cy="1534795"/>
                    </a:xfrm>
                    <a:prstGeom prst="rect">
                      <a:avLst/>
                    </a:prstGeom>
                  </pic:spPr>
                </pic:pic>
              </a:graphicData>
            </a:graphic>
          </wp:inline>
        </w:drawing>
      </w:r>
    </w:p>
    <w:p w14:paraId="6BCA88A1" w14:textId="56076172" w:rsidR="00FA2F68" w:rsidRDefault="00FA2F68" w:rsidP="00FA2F68">
      <w:pPr>
        <w:pStyle w:val="Caption"/>
        <w:jc w:val="left"/>
      </w:pPr>
      <w:r>
        <w:t xml:space="preserve">Figure </w:t>
      </w:r>
      <w:fldSimple w:instr=" SEQ Figure \* ARABIC ">
        <w:r w:rsidR="00894604">
          <w:rPr>
            <w:noProof/>
          </w:rPr>
          <w:t>12</w:t>
        </w:r>
      </w:fldSimple>
      <w:r>
        <w:t>. 2-D Kernel Density plots of the EDGE : After data was cleaned, observations are in line with expectation</w:t>
      </w:r>
    </w:p>
    <w:p w14:paraId="53E882EC" w14:textId="77777777" w:rsidR="00FA2F68" w:rsidRDefault="00FA2F68" w:rsidP="00FA2F68"/>
    <w:p w14:paraId="19F36A15" w14:textId="77777777" w:rsidR="00FA2F68" w:rsidRDefault="00FA2F68" w:rsidP="00FA2F68"/>
    <w:p w14:paraId="2A397302" w14:textId="77777777" w:rsidR="00FA2F68" w:rsidRDefault="00FA2F68" w:rsidP="00FA2F68"/>
    <w:p w14:paraId="1224804F"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78FDE339" w14:textId="681BEB73" w:rsidR="00FA2F68" w:rsidRPr="00FA2F68" w:rsidRDefault="00FA2F68" w:rsidP="00FA2F68"/>
    <w:p w14:paraId="5DAF1952" w14:textId="77777777" w:rsidR="00FA2F68" w:rsidRPr="00FA2F68" w:rsidRDefault="00FA2F68" w:rsidP="00FA2F68">
      <w:pPr>
        <w:sectPr w:rsidR="00FA2F68" w:rsidRPr="00FA2F68"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bookmarkStart w:id="15" w:name="_Toc333179604"/>
      <w:bookmarkStart w:id="16" w:name="_Toc333179805"/>
      <w:bookmarkStart w:id="17" w:name="_Toc334039587"/>
      <w:r>
        <w:t>Conclusion</w:t>
      </w:r>
      <w:bookmarkEnd w:id="15"/>
      <w:bookmarkEnd w:id="16"/>
      <w:bookmarkEnd w:id="17"/>
    </w:p>
    <w:p w14:paraId="3AAB05D8" w14:textId="655B834F" w:rsidR="004F78FD" w:rsidRDefault="00A4758E" w:rsidP="00A4758E">
      <w:pPr>
        <w:pStyle w:val="ListParagraph"/>
        <w:numPr>
          <w:ilvl w:val="0"/>
          <w:numId w:val="29"/>
        </w:numPr>
      </w:pPr>
      <w:r>
        <w:t xml:space="preserve">Data 1 </w:t>
      </w:r>
    </w:p>
    <w:p w14:paraId="28FF4DE1" w14:textId="70027FC9" w:rsidR="00A4758E" w:rsidRDefault="00A4758E" w:rsidP="00A4758E">
      <w:pPr>
        <w:pStyle w:val="ListParagraph"/>
        <w:numPr>
          <w:ilvl w:val="1"/>
          <w:numId w:val="29"/>
        </w:numPr>
      </w:pPr>
      <w:r>
        <w:t xml:space="preserve">3 </w:t>
      </w:r>
      <w:r w:rsidR="00FA2F68">
        <w:t>.</w:t>
      </w:r>
      <w:r>
        <w:t xml:space="preserve">csv files qualifying CORE, CENTER </w:t>
      </w:r>
      <w:r w:rsidR="008C20B8">
        <w:t>and EDGE</w:t>
      </w:r>
      <w:r w:rsidR="00FA2F68">
        <w:t xml:space="preserve"> buffer zone were</w:t>
      </w:r>
      <w:r>
        <w:t xml:space="preserve">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09F4D2FF" w:rsidR="00A4758E" w:rsidRDefault="00A4758E" w:rsidP="00A4758E">
      <w:pPr>
        <w:pStyle w:val="ListParagraph"/>
        <w:numPr>
          <w:ilvl w:val="1"/>
          <w:numId w:val="29"/>
        </w:numPr>
      </w:pPr>
      <w:r>
        <w:t xml:space="preserve">Top 5 Land Use </w:t>
      </w:r>
      <w:r w:rsidR="00FE60EF">
        <w:t xml:space="preserve">in each buffer zone </w:t>
      </w:r>
      <w:r w:rsidR="008E6ED2">
        <w:t>were</w:t>
      </w:r>
      <w:r>
        <w:t>: Commercial, Multi-Famil</w:t>
      </w:r>
      <w:r w:rsidR="00FE60EF">
        <w:t>y</w:t>
      </w:r>
      <w:r>
        <w:t>, Mixed Use, Semi-Public and Vacant</w:t>
      </w:r>
    </w:p>
    <w:p w14:paraId="367D1CE4" w14:textId="7F5B990A" w:rsidR="00D819B4" w:rsidRDefault="00D819B4" w:rsidP="00D819B4">
      <w:pPr>
        <w:pStyle w:val="ListParagraph"/>
        <w:numPr>
          <w:ilvl w:val="2"/>
          <w:numId w:val="29"/>
        </w:numPr>
      </w:pPr>
      <w:r>
        <w:t>Examples of Vacant lots were Parking lots</w:t>
      </w:r>
      <w:r w:rsidR="00EF0114">
        <w:t xml:space="preserve"> which is to be expected near Commercial centers</w:t>
      </w:r>
    </w:p>
    <w:p w14:paraId="2CD025DE" w14:textId="626A0370" w:rsidR="00A4758E" w:rsidRDefault="002A53CC" w:rsidP="00A4758E">
      <w:pPr>
        <w:pStyle w:val="ListParagraph"/>
        <w:numPr>
          <w:ilvl w:val="1"/>
          <w:numId w:val="29"/>
        </w:numPr>
      </w:pPr>
      <w:r>
        <w:t>Parcels with</w:t>
      </w:r>
      <w:r w:rsidR="005C5E8E">
        <w:t xml:space="preserve"> 0 Annual Taxes</w:t>
      </w:r>
      <w:r w:rsidR="00A4758E">
        <w:t xml:space="preserve"> value were </w:t>
      </w:r>
      <w:r>
        <w:t>analyzed further</w:t>
      </w:r>
      <w:r w:rsidR="005C5E8E">
        <w:t>. T</w:t>
      </w:r>
      <w:r w:rsidR="00A4758E">
        <w:t xml:space="preserve">hey correspond </w:t>
      </w:r>
      <w:r w:rsidR="005C5E8E">
        <w:t xml:space="preserve">to one of the </w:t>
      </w:r>
      <w:r>
        <w:t>several parcels</w:t>
      </w:r>
      <w:r w:rsidR="005C5E8E">
        <w:t xml:space="preserve"> owned </w:t>
      </w:r>
      <w:r>
        <w:t>by the</w:t>
      </w:r>
      <w:r w:rsidR="005C5E8E">
        <w:t xml:space="preserve"> same owner. The t</w:t>
      </w:r>
      <w:r w:rsidR="00EC21B7">
        <w:t xml:space="preserve">axes are assessed on one parcel only </w:t>
      </w:r>
      <w:r w:rsidR="005C5E8E">
        <w:t>for billing convenience and others are marked 0.</w:t>
      </w:r>
    </w:p>
    <w:p w14:paraId="1812D3E7" w14:textId="77777777" w:rsidR="002A53CC" w:rsidRDefault="00EC21B7" w:rsidP="00FA2F68">
      <w:pPr>
        <w:pStyle w:val="ListParagraph"/>
        <w:numPr>
          <w:ilvl w:val="1"/>
          <w:numId w:val="29"/>
        </w:numPr>
      </w:pPr>
      <w:r>
        <w:t>Density map indicated some geocoded co-ordinates are not spatially situated in the buffer zones as expected</w:t>
      </w:r>
      <w:r w:rsidR="00A6204F">
        <w:t xml:space="preserve">.  </w:t>
      </w:r>
    </w:p>
    <w:p w14:paraId="3F0B7C62" w14:textId="70100CCC" w:rsidR="002A53CC" w:rsidRDefault="002A53CC" w:rsidP="002A53CC">
      <w:pPr>
        <w:pStyle w:val="ListParagraph"/>
        <w:numPr>
          <w:ilvl w:val="2"/>
          <w:numId w:val="29"/>
        </w:numPr>
      </w:pPr>
      <w:r>
        <w:t>For example, in Fig. 8 and Fig. 9, there is a high density of observations Near the Central Business District which seems to  be present in all 3 buffer zone</w:t>
      </w:r>
    </w:p>
    <w:p w14:paraId="544EDA0D" w14:textId="32C7D36A" w:rsidR="002A53CC" w:rsidRDefault="002A53CC" w:rsidP="002A53CC">
      <w:pPr>
        <w:pStyle w:val="ListParagraph"/>
        <w:numPr>
          <w:ilvl w:val="2"/>
          <w:numId w:val="29"/>
        </w:numPr>
      </w:pPr>
      <w:r>
        <w:t xml:space="preserve">Some of these observations do not have complete addresses for Google Maps Geocoding API to provide accurate longitude and latitude co-ordinates </w:t>
      </w:r>
    </w:p>
    <w:p w14:paraId="2AED4359" w14:textId="3B2C2DCB" w:rsidR="00FA2F68" w:rsidRDefault="00A6204F" w:rsidP="00FA2F68">
      <w:pPr>
        <w:pStyle w:val="ListParagraph"/>
        <w:numPr>
          <w:ilvl w:val="1"/>
          <w:numId w:val="29"/>
        </w:numPr>
      </w:pPr>
      <w:r>
        <w:t>F</w:t>
      </w:r>
      <w:r w:rsidR="00EC21B7">
        <w:t>urther analysis</w:t>
      </w:r>
      <w:r w:rsidR="002A53CC">
        <w:t xml:space="preserve"> of the data set with the client, CAGIS, </w:t>
      </w:r>
      <w:r w:rsidR="00EC21B7">
        <w:t xml:space="preserve"> indicated that condominium parcels are </w:t>
      </w:r>
      <w:r w:rsidR="002A53CC">
        <w:t xml:space="preserve">also </w:t>
      </w:r>
      <w:r w:rsidR="00EC21B7">
        <w:t>not correctly</w:t>
      </w:r>
      <w:r>
        <w:t xml:space="preserve"> t</w:t>
      </w:r>
      <w:r w:rsidR="002A53CC">
        <w:t xml:space="preserve">reated in the data-set provided  </w:t>
      </w:r>
    </w:p>
    <w:p w14:paraId="13A29114" w14:textId="77777777" w:rsidR="00FA2F68" w:rsidRDefault="00A6204F" w:rsidP="00FA2F68">
      <w:pPr>
        <w:pStyle w:val="ListParagraph"/>
        <w:numPr>
          <w:ilvl w:val="1"/>
          <w:numId w:val="29"/>
        </w:numPr>
      </w:pPr>
      <w:r>
        <w:t xml:space="preserve"> More acc</w:t>
      </w:r>
      <w:r w:rsidR="00FA2F68">
        <w:t xml:space="preserve">urate data-set was requested </w:t>
      </w:r>
    </w:p>
    <w:p w14:paraId="6421E05F" w14:textId="1C1D4947" w:rsidR="00FA2F68" w:rsidRDefault="00FA2F68" w:rsidP="00FA2F68">
      <w:pPr>
        <w:pStyle w:val="ListParagraph"/>
        <w:numPr>
          <w:ilvl w:val="2"/>
          <w:numId w:val="29"/>
        </w:numPr>
      </w:pPr>
      <w:r>
        <w:t xml:space="preserve"> Fig. 10, Fig. 11, Fig. 12 illustrates a better distribution of the parcels in the expected buffer zones</w:t>
      </w:r>
    </w:p>
    <w:p w14:paraId="4C9C1D4F" w14:textId="2A90D9A6" w:rsidR="00FA2F68" w:rsidRDefault="00FA2F68" w:rsidP="00FA2F68">
      <w:pPr>
        <w:pStyle w:val="ListParagraph"/>
        <w:numPr>
          <w:ilvl w:val="2"/>
          <w:numId w:val="29"/>
        </w:numPr>
      </w:pPr>
      <w:r>
        <w:t>In particular, the high density of observations near the Central Business District in Fig. 7, 8 and 9, prior to clean up  is no longer observed</w:t>
      </w:r>
    </w:p>
    <w:p w14:paraId="11FA7945" w14:textId="510AF5E0" w:rsidR="00FA2F68" w:rsidRDefault="00FA2F68" w:rsidP="00FA2F68">
      <w:pPr>
        <w:pStyle w:val="ListParagraph"/>
        <w:numPr>
          <w:ilvl w:val="2"/>
          <w:numId w:val="29"/>
        </w:numPr>
      </w:pPr>
      <w:r>
        <w:t>This paves way for future work</w:t>
      </w:r>
    </w:p>
    <w:p w14:paraId="2A5B115B" w14:textId="4DCF2E10" w:rsidR="00F830B7" w:rsidRDefault="00F830B7" w:rsidP="00F830B7">
      <w:pPr>
        <w:pStyle w:val="ListParagraph"/>
        <w:numPr>
          <w:ilvl w:val="1"/>
          <w:numId w:val="29"/>
        </w:numPr>
      </w:pPr>
      <w:r>
        <w:t xml:space="preserve">Instead of using Google Maps </w:t>
      </w:r>
      <w:r w:rsidR="00E67997">
        <w:t>geocoding, it was</w:t>
      </w:r>
      <w:r>
        <w:t xml:space="preserve"> decided to obtain longitude and latitude co-ordinates from CAGIS directly</w:t>
      </w:r>
    </w:p>
    <w:p w14:paraId="28E59FA3" w14:textId="77777777" w:rsidR="002A53CC" w:rsidRDefault="002A53CC" w:rsidP="002A53CC">
      <w:pPr>
        <w:pStyle w:val="ListParagraph"/>
        <w:ind w:left="778"/>
      </w:pPr>
    </w:p>
    <w:p w14:paraId="234A2A39" w14:textId="77777777" w:rsidR="002A53CC" w:rsidRDefault="002A53CC" w:rsidP="002A53CC">
      <w:pPr>
        <w:pStyle w:val="ListParagraph"/>
        <w:ind w:left="778"/>
      </w:pPr>
    </w:p>
    <w:p w14:paraId="6F4290AA" w14:textId="77777777" w:rsidR="002A53CC" w:rsidRDefault="002A53CC" w:rsidP="002A53CC">
      <w:pPr>
        <w:pStyle w:val="ListParagraph"/>
        <w:ind w:left="778"/>
      </w:pPr>
    </w:p>
    <w:p w14:paraId="67B4C04B" w14:textId="77777777" w:rsidR="002A53CC" w:rsidRDefault="002A53CC" w:rsidP="002A53CC">
      <w:pPr>
        <w:pStyle w:val="ListParagraph"/>
        <w:ind w:left="778"/>
      </w:pPr>
    </w:p>
    <w:p w14:paraId="54F7233C" w14:textId="5EA46775"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csv.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15FF5A14" w:rsidR="00A6204F" w:rsidRDefault="00363124" w:rsidP="00A6204F">
      <w:pPr>
        <w:pStyle w:val="ListParagraph"/>
        <w:numPr>
          <w:ilvl w:val="1"/>
          <w:numId w:val="29"/>
        </w:numPr>
      </w:pPr>
      <w:r>
        <w:t xml:space="preserve">Annual Taxes was identified as dependent </w:t>
      </w:r>
      <w:r w:rsidR="00A6204F">
        <w:t xml:space="preserve">variable for </w:t>
      </w:r>
      <w:r w:rsidR="00DD3284">
        <w:t>Time series f</w:t>
      </w:r>
      <w:r w:rsidR="00A6204F">
        <w:t>orecast</w:t>
      </w:r>
    </w:p>
    <w:p w14:paraId="24F0D8CE" w14:textId="08A3CDA5" w:rsidR="0032614F" w:rsidRPr="00FA2F68" w:rsidRDefault="00A6204F" w:rsidP="00C53ADD">
      <w:pPr>
        <w:pStyle w:val="ListParagraph"/>
        <w:numPr>
          <w:ilvl w:val="1"/>
          <w:numId w:val="29"/>
        </w:numPr>
      </w:pPr>
      <w:r>
        <w:t>A data f</w:t>
      </w:r>
      <w:r w:rsidR="003E5618">
        <w:t>rame and its corresponding tidy-</w:t>
      </w:r>
      <w:r>
        <w:t>form has been proposed for</w:t>
      </w:r>
      <w:r w:rsidR="00F37686">
        <w:t xml:space="preserve"> future work</w:t>
      </w:r>
      <w:r w:rsidR="0032614F" w:rsidRPr="00C53ADD">
        <w:rPr>
          <w:rFonts w:cs="Times New Roman"/>
          <w:b/>
          <w:color w:val="000000"/>
          <w:sz w:val="28"/>
          <w:szCs w:val="28"/>
        </w:rPr>
        <w:tab/>
      </w:r>
    </w:p>
    <w:p w14:paraId="39F4A886" w14:textId="77777777" w:rsidR="00FA2F68" w:rsidRDefault="00FA2F68" w:rsidP="00FA2F68">
      <w:pPr>
        <w:sectPr w:rsidR="00FA2F68" w:rsidSect="00D00162">
          <w:type w:val="continuous"/>
          <w:pgSz w:w="12240" w:h="15840" w:code="1"/>
          <w:pgMar w:top="1440" w:right="1440" w:bottom="2160" w:left="1440" w:header="1296" w:footer="1296" w:gutter="0"/>
          <w:pgNumType w:start="1"/>
          <w:cols w:space="720"/>
          <w:titlePg/>
          <w:docGrid w:linePitch="360"/>
        </w:sectPr>
      </w:pPr>
    </w:p>
    <w:p w14:paraId="6A7227D1" w14:textId="64FF8741" w:rsidR="00FA2F68" w:rsidRDefault="00FA2F68" w:rsidP="00FA2F68"/>
    <w:p w14:paraId="5E8F6451" w14:textId="77777777" w:rsidR="00FA2F68" w:rsidRDefault="00FA2F68" w:rsidP="00FA2F68"/>
    <w:p w14:paraId="3E086C77" w14:textId="77777777" w:rsidR="00FA2F68" w:rsidRDefault="00FA2F68" w:rsidP="00FA2F68"/>
    <w:p w14:paraId="6435E06E" w14:textId="77777777" w:rsidR="00FA2F68" w:rsidRDefault="00FA2F68" w:rsidP="00FA2F68"/>
    <w:p w14:paraId="01EFB594" w14:textId="77777777" w:rsidR="00FA2F68" w:rsidRDefault="00FA2F68" w:rsidP="00FA2F68"/>
    <w:p w14:paraId="6415AB88" w14:textId="77777777" w:rsidR="00FA2F68" w:rsidRDefault="00FA2F68" w:rsidP="00FA2F68"/>
    <w:p w14:paraId="2E62662A" w14:textId="77777777" w:rsidR="00FA2F68" w:rsidRDefault="00FA2F68" w:rsidP="00FA2F68"/>
    <w:p w14:paraId="4FAB3F18" w14:textId="77777777" w:rsidR="00FA2F68" w:rsidRDefault="00FA2F68" w:rsidP="00FA2F68"/>
    <w:p w14:paraId="77A06870" w14:textId="77777777" w:rsidR="00FA2F68" w:rsidRDefault="00FA2F68" w:rsidP="00FA2F68"/>
    <w:p w14:paraId="5FD38008" w14:textId="77777777" w:rsidR="00FA2F68" w:rsidRDefault="00FA2F68" w:rsidP="00FA2F68"/>
    <w:p w14:paraId="4FE389BF" w14:textId="77777777" w:rsidR="00FA2F68" w:rsidRDefault="00FA2F68" w:rsidP="00FA2F68"/>
    <w:p w14:paraId="6728523B" w14:textId="77777777" w:rsidR="00FA2F68" w:rsidRDefault="00FA2F68" w:rsidP="00FA2F68"/>
    <w:p w14:paraId="10E78637" w14:textId="77777777" w:rsidR="00FA2F68" w:rsidRDefault="00FA2F68" w:rsidP="00FA2F68"/>
    <w:p w14:paraId="44C72BE1" w14:textId="77777777" w:rsidR="00894604" w:rsidRDefault="00894604" w:rsidP="00FA2F68"/>
    <w:p w14:paraId="27EB214B" w14:textId="77777777" w:rsidR="00894604" w:rsidRDefault="00894604" w:rsidP="00FA2F68">
      <w:bookmarkStart w:id="18" w:name="_GoBack"/>
      <w:bookmarkEnd w:id="18"/>
    </w:p>
    <w:p w14:paraId="1D14AB39" w14:textId="77777777" w:rsidR="00FA2F68" w:rsidRDefault="00FA2F68" w:rsidP="00FA2F68"/>
    <w:p w14:paraId="3CF968DF" w14:textId="77777777" w:rsidR="00FA2F68" w:rsidRDefault="00FA2F68" w:rsidP="00FA2F68"/>
    <w:p w14:paraId="47391192"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0FF61701" w14:textId="79F1E355" w:rsidR="00FA2F68" w:rsidRDefault="00FA2F68" w:rsidP="00FA2F68"/>
    <w:p w14:paraId="6EDD2840" w14:textId="77777777" w:rsidR="00FA2F68" w:rsidRDefault="00FA2F68" w:rsidP="00FA2F68"/>
    <w:p w14:paraId="355E0381" w14:textId="77777777" w:rsidR="00FA2F68" w:rsidRDefault="00FA2F68" w:rsidP="00FA2F68"/>
    <w:p w14:paraId="72B94733" w14:textId="77777777" w:rsidR="00FA2F68" w:rsidRDefault="00FA2F68" w:rsidP="00FA2F68"/>
    <w:p w14:paraId="48ED597A" w14:textId="77777777" w:rsidR="00FA2F68" w:rsidRDefault="00FA2F68" w:rsidP="00FA2F68"/>
    <w:p w14:paraId="263F49D0" w14:textId="77777777" w:rsidR="00FA2F68" w:rsidRPr="00C53ADD" w:rsidRDefault="00FA2F68" w:rsidP="00FA2F68"/>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5" w:history="1">
                <w:r w:rsidR="007155CD"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6" w:history="1">
                <w:r w:rsidR="007155CD"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32614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8E6ED2" w:rsidRDefault="008E6ED2" w:rsidP="00A15157">
      <w:pPr>
        <w:spacing w:after="0" w:line="240" w:lineRule="auto"/>
      </w:pPr>
      <w:r>
        <w:separator/>
      </w:r>
    </w:p>
  </w:endnote>
  <w:endnote w:type="continuationSeparator" w:id="0">
    <w:p w14:paraId="366BD37D" w14:textId="77777777" w:rsidR="008E6ED2" w:rsidRDefault="008E6ED2"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273DDF" w14:textId="77777777" w:rsidR="008E6ED2" w:rsidRDefault="008E6ED2"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8E6ED2" w:rsidRPr="00CC2374" w:rsidRDefault="008E6ED2" w:rsidP="00570F73">
              <w:pPr>
                <w:pStyle w:val="Footer"/>
                <w:rPr>
                  <w:b/>
                  <w:color w:val="auto"/>
                  <w:sz w:val="24"/>
                </w:rPr>
              </w:pPr>
              <w:r>
                <w:t>Net Economic impact: Introduction of Street Car in Downtown Cincinnati</w:t>
              </w:r>
            </w:p>
          </w:sdtContent>
        </w:sdt>
      </w:tc>
      <w:tc>
        <w:tcPr>
          <w:tcW w:w="4788" w:type="dxa"/>
        </w:tcPr>
        <w:p w14:paraId="0EF2EA55" w14:textId="77777777" w:rsidR="008E6ED2" w:rsidRDefault="008E6ED2" w:rsidP="00570F73">
          <w:pPr>
            <w:pStyle w:val="Header-FooterRight"/>
          </w:pPr>
          <w:r>
            <w:fldChar w:fldCharType="begin"/>
          </w:r>
          <w:r>
            <w:instrText xml:space="preserve"> Page </w:instrText>
          </w:r>
          <w:r>
            <w:fldChar w:fldCharType="separate"/>
          </w:r>
          <w:r w:rsidR="00894604">
            <w:rPr>
              <w:noProof/>
            </w:rPr>
            <w:t>iii</w:t>
          </w:r>
          <w:r>
            <w:fldChar w:fldCharType="end"/>
          </w:r>
        </w:p>
      </w:tc>
    </w:tr>
  </w:tbl>
  <w:p w14:paraId="66A15A21" w14:textId="77777777" w:rsidR="008E6ED2" w:rsidRDefault="008E6ED2"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4604">
      <w:rPr>
        <w:rStyle w:val="PageNumber"/>
        <w:noProof/>
      </w:rPr>
      <w:t>2</w:t>
    </w:r>
    <w:r>
      <w:rPr>
        <w:rStyle w:val="PageNumber"/>
      </w:rPr>
      <w:fldChar w:fldCharType="end"/>
    </w:r>
  </w:p>
  <w:tbl>
    <w:tblPr>
      <w:tblW w:w="0" w:type="auto"/>
      <w:tblLook w:val="04A0" w:firstRow="1" w:lastRow="0" w:firstColumn="1" w:lastColumn="0" w:noHBand="0" w:noVBand="1"/>
    </w:tblPr>
    <w:tblGrid>
      <w:gridCol w:w="4788"/>
      <w:gridCol w:w="4788"/>
    </w:tblGrid>
    <w:tr w:rsidR="008E6ED2"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1FF94E96" w14:textId="6DA1B03F" w:rsidR="008E6ED2" w:rsidRDefault="008E6ED2" w:rsidP="00570F73">
          <w:pPr>
            <w:pStyle w:val="Header-FooterRight"/>
          </w:pPr>
        </w:p>
      </w:tc>
    </w:tr>
  </w:tbl>
  <w:p w14:paraId="0F5120D9" w14:textId="77777777" w:rsidR="008E6ED2" w:rsidRDefault="008E6ED2" w:rsidP="002701BD">
    <w:pPr>
      <w:pStyle w:val="NoSpacing"/>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6D95D18E" w14:textId="77777777" w:rsidTr="00CC2374">
      <w:tc>
        <w:tcPr>
          <w:tcW w:w="4788" w:type="dxa"/>
        </w:tcPr>
        <w:sdt>
          <w:sdtPr>
            <w:rPr>
              <w:noProof/>
            </w:r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5BC9E477" w:rsidR="008E6ED2" w:rsidRPr="00CC2374" w:rsidRDefault="008E6ED2" w:rsidP="006C0CDE">
              <w:pPr>
                <w:pStyle w:val="Footer"/>
                <w:rPr>
                  <w:b/>
                  <w:color w:val="auto"/>
                  <w:sz w:val="24"/>
                </w:rPr>
              </w:pPr>
              <w:r>
                <w:rPr>
                  <w:noProof/>
                </w:rPr>
                <w:t>Net Economic impact: Introduction of Street Car in Downtown Cincinnati</w:t>
              </w:r>
            </w:p>
          </w:sdtContent>
        </w:sdt>
      </w:tc>
      <w:tc>
        <w:tcPr>
          <w:tcW w:w="4788" w:type="dxa"/>
        </w:tcPr>
        <w:p w14:paraId="5285AEF5" w14:textId="69EEBD72" w:rsidR="008E6ED2" w:rsidRDefault="008E6ED2" w:rsidP="006C0CDE">
          <w:pPr>
            <w:pStyle w:val="Header-FooterRight"/>
          </w:pPr>
          <w:r>
            <w:rPr>
              <w:rStyle w:val="PageNumber"/>
            </w:rPr>
            <w:t>7</w:t>
          </w:r>
        </w:p>
      </w:tc>
    </w:tr>
  </w:tbl>
  <w:p w14:paraId="27952BA6" w14:textId="77777777" w:rsidR="008E6ED2" w:rsidRDefault="008E6ED2" w:rsidP="003411A7">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35C9" w14:textId="073BC721" w:rsidR="008E6ED2" w:rsidRDefault="008E6ED2" w:rsidP="006C0CDE">
    <w:pPr>
      <w:pStyle w:val="Footer"/>
      <w:framePr w:wrap="around" w:vAnchor="text" w:hAnchor="page" w:x="10621" w:y="23"/>
      <w:rPr>
        <w:rStyle w:val="PageNumber"/>
      </w:rPr>
    </w:pPr>
    <w:r>
      <w:rPr>
        <w:rStyle w:val="PageNumber"/>
      </w:rPr>
      <w:t>8</w:t>
    </w:r>
  </w:p>
  <w:tbl>
    <w:tblPr>
      <w:tblW w:w="0" w:type="auto"/>
      <w:tblLook w:val="04A0" w:firstRow="1" w:lastRow="0" w:firstColumn="1" w:lastColumn="0" w:noHBand="0" w:noVBand="1"/>
    </w:tblPr>
    <w:tblGrid>
      <w:gridCol w:w="4788"/>
      <w:gridCol w:w="4788"/>
    </w:tblGrid>
    <w:tr w:rsidR="008E6ED2" w14:paraId="1A7387A4" w14:textId="77777777" w:rsidTr="00570F73">
      <w:tc>
        <w:tcPr>
          <w:tcW w:w="4788" w:type="dxa"/>
        </w:tcPr>
        <w:sdt>
          <w:sdtPr>
            <w:alias w:val="Title"/>
            <w:tag w:val=""/>
            <w:id w:val="-2089679225"/>
            <w:dataBinding w:prefixMappings="xmlns:ns0='http://purl.org/dc/elements/1.1/' xmlns:ns1='http://schemas.openxmlformats.org/package/2006/metadata/core-properties' " w:xpath="/ns1:coreProperties[1]/ns0:title[1]" w:storeItemID="{6C3C8BC8-F283-45AE-878A-BAB7291924A1}"/>
            <w:text w:multiLine="1"/>
          </w:sdtPr>
          <w:sdtContent>
            <w:p w14:paraId="75E437FC"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4F44B8D4" w14:textId="77777777" w:rsidR="008E6ED2" w:rsidRDefault="008E6ED2" w:rsidP="00570F73">
          <w:pPr>
            <w:pStyle w:val="Header-FooterRight"/>
          </w:pPr>
        </w:p>
      </w:tc>
    </w:tr>
  </w:tbl>
  <w:p w14:paraId="5D276443" w14:textId="77777777" w:rsidR="008E6ED2" w:rsidRDefault="008E6ED2"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8E6ED2" w:rsidRDefault="008E6ED2" w:rsidP="00A15157">
      <w:pPr>
        <w:spacing w:after="0" w:line="240" w:lineRule="auto"/>
      </w:pPr>
      <w:r>
        <w:separator/>
      </w:r>
    </w:p>
  </w:footnote>
  <w:footnote w:type="continuationSeparator" w:id="0">
    <w:p w14:paraId="4255D684" w14:textId="77777777" w:rsidR="008E6ED2" w:rsidRDefault="008E6ED2"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8E6ED2" w:rsidRDefault="008E6E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8E6ED2" w:rsidRPr="00781126" w:rsidRDefault="008E6ED2" w:rsidP="0002404C">
    <w:pPr>
      <w:pStyle w:val="Header-FooterRight"/>
    </w:pPr>
  </w:p>
  <w:p w14:paraId="1C25909A" w14:textId="712816FC" w:rsidR="008E6ED2" w:rsidRDefault="008E6ED2"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74E"/>
    <w:rsid w:val="00250C45"/>
    <w:rsid w:val="00251C91"/>
    <w:rsid w:val="002701BD"/>
    <w:rsid w:val="002719AD"/>
    <w:rsid w:val="0027314D"/>
    <w:rsid w:val="00280DC4"/>
    <w:rsid w:val="00280E0D"/>
    <w:rsid w:val="00283104"/>
    <w:rsid w:val="00283D0E"/>
    <w:rsid w:val="00284C07"/>
    <w:rsid w:val="002939B1"/>
    <w:rsid w:val="00295F26"/>
    <w:rsid w:val="002A22AF"/>
    <w:rsid w:val="002A53CC"/>
    <w:rsid w:val="002A5900"/>
    <w:rsid w:val="002A6E2B"/>
    <w:rsid w:val="002E1970"/>
    <w:rsid w:val="002E429B"/>
    <w:rsid w:val="002F450B"/>
    <w:rsid w:val="002F6428"/>
    <w:rsid w:val="0032614F"/>
    <w:rsid w:val="00331D9D"/>
    <w:rsid w:val="003411A7"/>
    <w:rsid w:val="00363124"/>
    <w:rsid w:val="003956A9"/>
    <w:rsid w:val="003A0CFD"/>
    <w:rsid w:val="003A24C3"/>
    <w:rsid w:val="003A713B"/>
    <w:rsid w:val="003C18C7"/>
    <w:rsid w:val="003E5618"/>
    <w:rsid w:val="00423B29"/>
    <w:rsid w:val="00430886"/>
    <w:rsid w:val="00435613"/>
    <w:rsid w:val="00437C85"/>
    <w:rsid w:val="0044319C"/>
    <w:rsid w:val="0046608D"/>
    <w:rsid w:val="004904F9"/>
    <w:rsid w:val="004C18D2"/>
    <w:rsid w:val="004C2A05"/>
    <w:rsid w:val="004C7219"/>
    <w:rsid w:val="004D7461"/>
    <w:rsid w:val="004F27A7"/>
    <w:rsid w:val="004F49F3"/>
    <w:rsid w:val="004F78FD"/>
    <w:rsid w:val="00503256"/>
    <w:rsid w:val="00515D2C"/>
    <w:rsid w:val="0052579F"/>
    <w:rsid w:val="0055028B"/>
    <w:rsid w:val="00553520"/>
    <w:rsid w:val="00570F73"/>
    <w:rsid w:val="00587DB0"/>
    <w:rsid w:val="00590039"/>
    <w:rsid w:val="005B0C93"/>
    <w:rsid w:val="005B6E8D"/>
    <w:rsid w:val="005C1EE9"/>
    <w:rsid w:val="005C5E8E"/>
    <w:rsid w:val="005D3908"/>
    <w:rsid w:val="005D5D6C"/>
    <w:rsid w:val="005D685F"/>
    <w:rsid w:val="005E0305"/>
    <w:rsid w:val="0060317F"/>
    <w:rsid w:val="00606034"/>
    <w:rsid w:val="00606C4E"/>
    <w:rsid w:val="006278F8"/>
    <w:rsid w:val="00627FD8"/>
    <w:rsid w:val="00635DE1"/>
    <w:rsid w:val="0063738F"/>
    <w:rsid w:val="00654459"/>
    <w:rsid w:val="006713BA"/>
    <w:rsid w:val="006721D4"/>
    <w:rsid w:val="006C0CDE"/>
    <w:rsid w:val="006D0793"/>
    <w:rsid w:val="006E1F01"/>
    <w:rsid w:val="006F55A9"/>
    <w:rsid w:val="006F61EB"/>
    <w:rsid w:val="00700CDC"/>
    <w:rsid w:val="0071459C"/>
    <w:rsid w:val="007155CD"/>
    <w:rsid w:val="00717A82"/>
    <w:rsid w:val="007204F4"/>
    <w:rsid w:val="0072185A"/>
    <w:rsid w:val="00727288"/>
    <w:rsid w:val="007579C9"/>
    <w:rsid w:val="00773867"/>
    <w:rsid w:val="00781126"/>
    <w:rsid w:val="00782C8E"/>
    <w:rsid w:val="00783EF4"/>
    <w:rsid w:val="007B03FE"/>
    <w:rsid w:val="007C0734"/>
    <w:rsid w:val="007D0890"/>
    <w:rsid w:val="007F7807"/>
    <w:rsid w:val="008014A1"/>
    <w:rsid w:val="008044B0"/>
    <w:rsid w:val="00807423"/>
    <w:rsid w:val="00810C29"/>
    <w:rsid w:val="008216A6"/>
    <w:rsid w:val="00823F07"/>
    <w:rsid w:val="008259AE"/>
    <w:rsid w:val="008263B8"/>
    <w:rsid w:val="00835637"/>
    <w:rsid w:val="00835D8B"/>
    <w:rsid w:val="008730B2"/>
    <w:rsid w:val="00884F67"/>
    <w:rsid w:val="00894604"/>
    <w:rsid w:val="008963F9"/>
    <w:rsid w:val="008A1097"/>
    <w:rsid w:val="008C20B8"/>
    <w:rsid w:val="008C7171"/>
    <w:rsid w:val="008E15EF"/>
    <w:rsid w:val="008E32E7"/>
    <w:rsid w:val="008E6ED2"/>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3475"/>
    <w:rsid w:val="00A26A59"/>
    <w:rsid w:val="00A3500F"/>
    <w:rsid w:val="00A462C0"/>
    <w:rsid w:val="00A4758E"/>
    <w:rsid w:val="00A47894"/>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74738"/>
    <w:rsid w:val="00B81848"/>
    <w:rsid w:val="00B953DF"/>
    <w:rsid w:val="00BA009E"/>
    <w:rsid w:val="00BB4142"/>
    <w:rsid w:val="00BD6900"/>
    <w:rsid w:val="00BE5227"/>
    <w:rsid w:val="00BE74C5"/>
    <w:rsid w:val="00BF40ED"/>
    <w:rsid w:val="00C014B2"/>
    <w:rsid w:val="00C26A6B"/>
    <w:rsid w:val="00C3550D"/>
    <w:rsid w:val="00C369DF"/>
    <w:rsid w:val="00C53ADD"/>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819B4"/>
    <w:rsid w:val="00D94C34"/>
    <w:rsid w:val="00DA426F"/>
    <w:rsid w:val="00DA7016"/>
    <w:rsid w:val="00DD3284"/>
    <w:rsid w:val="00DD3485"/>
    <w:rsid w:val="00E03EA8"/>
    <w:rsid w:val="00E06518"/>
    <w:rsid w:val="00E42191"/>
    <w:rsid w:val="00E4353D"/>
    <w:rsid w:val="00E53DD7"/>
    <w:rsid w:val="00E67997"/>
    <w:rsid w:val="00E84A4E"/>
    <w:rsid w:val="00E93699"/>
    <w:rsid w:val="00E97018"/>
    <w:rsid w:val="00EA0550"/>
    <w:rsid w:val="00EA3050"/>
    <w:rsid w:val="00EA4179"/>
    <w:rsid w:val="00EC21B7"/>
    <w:rsid w:val="00ED0802"/>
    <w:rsid w:val="00ED41BF"/>
    <w:rsid w:val="00EF0114"/>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830B7"/>
    <w:rsid w:val="00FA2F68"/>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189949873">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cincinnati.com/story/news/2016/05/05/streetcar-nation-kc-opens-friday-cincy-next/83874740/" TargetMode="Externa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diagramData" Target="diagrams/data2.xml"/><Relationship Id="rId26" Type="http://schemas.openxmlformats.org/officeDocument/2006/relationships/diagramLayout" Target="diagrams/layout2.xml"/><Relationship Id="rId27" Type="http://schemas.openxmlformats.org/officeDocument/2006/relationships/diagramQuickStyle" Target="diagrams/quickStyle2.xml"/><Relationship Id="rId28" Type="http://schemas.openxmlformats.org/officeDocument/2006/relationships/diagramColors" Target="diagrams/colors2.xml"/><Relationship Id="rId29" Type="http://schemas.microsoft.com/office/2007/relationships/diagramDrawing" Target="diagrams/drawing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emf"/><Relationship Id="rId31" Type="http://schemas.openxmlformats.org/officeDocument/2006/relationships/package" Target="embeddings/Microsoft_Excel_Sheet1.xlsx"/><Relationship Id="rId32" Type="http://schemas.openxmlformats.org/officeDocument/2006/relationships/image" Target="media/image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cincinnati-oh.gov/streetcar/design-route/" TargetMode="External"/><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hyperlink" Target="https://data.cincinnati-oh.gov/" TargetMode="External"/><Relationship Id="rId19" Type="http://schemas.openxmlformats.org/officeDocument/2006/relationships/hyperlink" Target="http://cagismaps.hamilton-co.org/cagisportal"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footer" Target="footer5.xml"/><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hyperlink" Target="https://dev.socrata.com/foundry/data.cincinnati-oh.gov/emnx-rw6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36321">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A24EF02C-5493-9F4D-BB85-ED358082C52C}" srcId="{E26BA2FF-1318-2D4A-B047-907DFFF424CF}" destId="{D9404C62-3FFC-8D43-9B5D-85B62715F7E1}" srcOrd="2" destOrd="0" parTransId="{B3B4A4D5-2088-514A-B676-8FABD37980AA}" sibTransId="{5C99C546-A3CE-BC47-887E-4017BD0452A0}"/>
    <dgm:cxn modelId="{44E3D26A-5D05-0A4D-A0C1-63801739DD35}" type="presOf" srcId="{E19C0064-8057-CA4E-BCEA-16126E2553B7}" destId="{4B56B885-C2E8-4944-B460-C8AF59C8503A}"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DAD10538-A4AF-F74E-9DDA-9E561AAE70E2}" type="presOf" srcId="{A30B7347-5BF1-3A4D-A553-DFAF9F1A4F5F}" destId="{238422A9-F51E-8C47-84DD-944775D41952}" srcOrd="0"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61B88717-D3B7-B44D-B2EF-792E2D1FEDF5}" type="presOf" srcId="{D9404C62-3FFC-8D43-9B5D-85B62715F7E1}" destId="{8D05890C-9CC0-5046-B4CE-ED94C522D2D8}"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B63B10AE-07D1-614F-BB1F-73169D3C0333}" type="presOf" srcId="{AB23C631-D5AF-E945-AF0D-78382CFC0365}" destId="{2B825D1A-BC0A-2448-BD21-7E1EAB60C943}" srcOrd="0" destOrd="0" presId="urn:microsoft.com/office/officeart/2005/8/layout/process1"/>
    <dgm:cxn modelId="{4DB57318-6C63-504B-A2B2-DF5B70231B24}" type="presOf" srcId="{EC397ECF-3AEB-8543-A815-F9CC77193E05}" destId="{A740D414-B116-944B-B493-7B63F93BC8C1}"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6562C8CB-C4F8-CE43-9C79-1214C0968499}" srcId="{E26BA2FF-1318-2D4A-B047-907DFFF424CF}" destId="{D6E547F7-3839-2547-AEA5-38D2C74B132C}" srcOrd="6" destOrd="0" parTransId="{1BA2AA6B-0962-8D4D-8F07-4839681F8536}" sibTransId="{AB23C631-D5AF-E945-AF0D-78382CFC0365}"/>
    <dgm:cxn modelId="{CB7CBC40-C006-DE49-A828-9FFBF94D797B}" type="presOf" srcId="{7A691458-9762-F64A-9BB4-B40353B45F4E}" destId="{47AA52CC-EB60-9E42-9C42-BB2736442BEB}" srcOrd="1"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B0692F90-88F0-454B-8BD7-6F859661A73F}" type="presOf" srcId="{5C99C546-A3CE-BC47-887E-4017BD0452A0}" destId="{01F30489-429E-9548-8E19-8CBE43468714}" srcOrd="1"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1CEE7905-FE1B-364D-93CF-27B37660DD79}" type="presOf" srcId="{E26BA2FF-1318-2D4A-B047-907DFFF424CF}" destId="{2AB758C2-CC95-0642-B381-426C1B9910BF}" srcOrd="0"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086763E1-A494-C148-8E8A-8755830E1811}" srcId="{E26BA2FF-1318-2D4A-B047-907DFFF424CF}" destId="{6E4E6851-8978-C14D-9426-996478449146}" srcOrd="4" destOrd="0" parTransId="{6D11AB99-6590-BE4E-81C2-22ED6777A608}" sibTransId="{BB381651-ADEA-8C4A-9C0F-16637AA8770C}"/>
    <dgm:cxn modelId="{7AAFE805-4B86-8346-A587-D28DDA97F5CE}" type="presOf" srcId="{67447AC6-B88E-6047-8615-7FF32E523201}" destId="{7FB0A6A9-41C7-8149-A30F-A8712E023127}" srcOrd="0"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9861"/>
          <a:ext cx="559670"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6253"/>
        <a:ext cx="526886" cy="1584563"/>
      </dsp:txXfrm>
    </dsp:sp>
    <dsp:sp modelId="{DF2EED6C-381D-A249-98BA-9E3B82CA71DB}">
      <dsp:nvSpPr>
        <dsp:cNvPr id="0" name=""/>
        <dsp:cNvSpPr/>
      </dsp:nvSpPr>
      <dsp:spPr>
        <a:xfrm>
          <a:off x="613203"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3" y="782825"/>
        <a:ext cx="71228" cy="71419"/>
      </dsp:txXfrm>
    </dsp:sp>
    <dsp:sp modelId="{1C45BDF5-A3D6-CD40-9383-DAE028FA14B1}">
      <dsp:nvSpPr>
        <dsp:cNvPr id="0" name=""/>
        <dsp:cNvSpPr/>
      </dsp:nvSpPr>
      <dsp:spPr>
        <a:xfrm>
          <a:off x="757196" y="9861"/>
          <a:ext cx="543764"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2" y="25787"/>
        <a:ext cx="511912" cy="1585495"/>
      </dsp:txXfrm>
    </dsp:sp>
    <dsp:sp modelId="{9D584E5D-48A3-CA4D-BD5C-A239BDBF12B1}">
      <dsp:nvSpPr>
        <dsp:cNvPr id="0" name=""/>
        <dsp:cNvSpPr/>
      </dsp:nvSpPr>
      <dsp:spPr>
        <a:xfrm>
          <a:off x="1348957"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57" y="782825"/>
        <a:ext cx="71228" cy="71419"/>
      </dsp:txXfrm>
    </dsp:sp>
    <dsp:sp modelId="{8D05890C-9CC0-5046-B4CE-ED94C522D2D8}">
      <dsp:nvSpPr>
        <dsp:cNvPr id="0" name=""/>
        <dsp:cNvSpPr/>
      </dsp:nvSpPr>
      <dsp:spPr>
        <a:xfrm>
          <a:off x="1492950" y="0"/>
          <a:ext cx="597358" cy="163707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46" y="17496"/>
        <a:ext cx="562366" cy="1602078"/>
      </dsp:txXfrm>
    </dsp:sp>
    <dsp:sp modelId="{43F08D0A-EB0C-0943-9451-0FA533FA0127}">
      <dsp:nvSpPr>
        <dsp:cNvPr id="0" name=""/>
        <dsp:cNvSpPr/>
      </dsp:nvSpPr>
      <dsp:spPr>
        <a:xfrm>
          <a:off x="213830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06" y="782825"/>
        <a:ext cx="71228" cy="71419"/>
      </dsp:txXfrm>
    </dsp:sp>
    <dsp:sp modelId="{713E4BA8-3475-564F-839E-CA489BA55A69}">
      <dsp:nvSpPr>
        <dsp:cNvPr id="0" name=""/>
        <dsp:cNvSpPr/>
      </dsp:nvSpPr>
      <dsp:spPr>
        <a:xfrm>
          <a:off x="2282298" y="318"/>
          <a:ext cx="392053" cy="163643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781" y="11801"/>
        <a:ext cx="369087" cy="1613468"/>
      </dsp:txXfrm>
    </dsp:sp>
    <dsp:sp modelId="{4B56B885-C2E8-4944-B460-C8AF59C8503A}">
      <dsp:nvSpPr>
        <dsp:cNvPr id="0" name=""/>
        <dsp:cNvSpPr/>
      </dsp:nvSpPr>
      <dsp:spPr>
        <a:xfrm>
          <a:off x="272234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49" y="782825"/>
        <a:ext cx="71228" cy="71419"/>
      </dsp:txXfrm>
    </dsp:sp>
    <dsp:sp modelId="{64C4C8A7-6ECC-454E-A318-0A099BFEA389}">
      <dsp:nvSpPr>
        <dsp:cNvPr id="0" name=""/>
        <dsp:cNvSpPr/>
      </dsp:nvSpPr>
      <dsp:spPr>
        <a:xfrm>
          <a:off x="2866342" y="13694"/>
          <a:ext cx="660849" cy="160968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698" y="33050"/>
        <a:ext cx="622137" cy="1570969"/>
      </dsp:txXfrm>
    </dsp:sp>
    <dsp:sp modelId="{6261EE76-23C6-754A-B8A3-8F5FAA983503}">
      <dsp:nvSpPr>
        <dsp:cNvPr id="0" name=""/>
        <dsp:cNvSpPr/>
      </dsp:nvSpPr>
      <dsp:spPr>
        <a:xfrm>
          <a:off x="357518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189" y="782825"/>
        <a:ext cx="71228" cy="71419"/>
      </dsp:txXfrm>
    </dsp:sp>
    <dsp:sp modelId="{6E4F50C4-CDA8-694E-B7B5-71CA668D624A}">
      <dsp:nvSpPr>
        <dsp:cNvPr id="0" name=""/>
        <dsp:cNvSpPr/>
      </dsp:nvSpPr>
      <dsp:spPr>
        <a:xfrm>
          <a:off x="3719182" y="4445"/>
          <a:ext cx="746357" cy="162818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42" y="26305"/>
        <a:ext cx="702637" cy="1584460"/>
      </dsp:txXfrm>
    </dsp:sp>
    <dsp:sp modelId="{238422A9-F51E-8C47-84DD-944775D41952}">
      <dsp:nvSpPr>
        <dsp:cNvPr id="0" name=""/>
        <dsp:cNvSpPr/>
      </dsp:nvSpPr>
      <dsp:spPr>
        <a:xfrm>
          <a:off x="451353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36" y="782825"/>
        <a:ext cx="71228" cy="71419"/>
      </dsp:txXfrm>
    </dsp:sp>
    <dsp:sp modelId="{B6A71EEC-FCEB-1345-8336-F4DB52E6ABAE}">
      <dsp:nvSpPr>
        <dsp:cNvPr id="0" name=""/>
        <dsp:cNvSpPr/>
      </dsp:nvSpPr>
      <dsp:spPr>
        <a:xfrm>
          <a:off x="4657529" y="12681"/>
          <a:ext cx="409913" cy="161170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35" y="24687"/>
        <a:ext cx="385901" cy="1587695"/>
      </dsp:txXfrm>
    </dsp:sp>
    <dsp:sp modelId="{2B825D1A-BC0A-2448-BD21-7E1EAB60C943}">
      <dsp:nvSpPr>
        <dsp:cNvPr id="0" name=""/>
        <dsp:cNvSpPr/>
      </dsp:nvSpPr>
      <dsp:spPr>
        <a:xfrm>
          <a:off x="5115440"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40" y="782825"/>
        <a:ext cx="71228" cy="71419"/>
      </dsp:txXfrm>
    </dsp:sp>
    <dsp:sp modelId="{DCD684DA-4A1C-0846-A90C-116A06336E69}">
      <dsp:nvSpPr>
        <dsp:cNvPr id="0" name=""/>
        <dsp:cNvSpPr/>
      </dsp:nvSpPr>
      <dsp:spPr>
        <a:xfrm>
          <a:off x="5259432" y="21315"/>
          <a:ext cx="464001" cy="159444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22" y="34905"/>
        <a:ext cx="436821" cy="15672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A40277"/>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jpeg"/><Relationship Id="rId3" Type="http://schemas.openxmlformats.org/officeDocument/2006/relationships/image" Target="../media/image1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85F47680-0D60-4044-BFE5-C799AAF35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4</TotalTime>
  <Pages>15</Pages>
  <Words>1943</Words>
  <Characters>11078</Characters>
  <Application>Microsoft Macintosh Word</Application>
  <DocSecurity>0</DocSecurity>
  <Lines>92</Lines>
  <Paragraphs>25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12996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3</cp:revision>
  <cp:lastPrinted>2016-08-29T00:55:00Z</cp:lastPrinted>
  <dcterms:created xsi:type="dcterms:W3CDTF">2016-08-29T00:55:00Z</dcterms:created>
  <dcterms:modified xsi:type="dcterms:W3CDTF">2016-08-29T04:37:00Z</dcterms:modified>
  <cp:category/>
</cp:coreProperties>
</file>